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DE" w:rsidRPr="0020234C" w:rsidRDefault="00C548DE" w:rsidP="00F32D33">
      <w:pPr>
        <w:spacing w:line="240" w:lineRule="auto"/>
        <w:jc w:val="center"/>
        <w:rPr>
          <w:rFonts w:ascii="Times New Roman" w:hAnsi="Times New Roman" w:cs="Times New Roman"/>
          <w:sz w:val="24"/>
          <w:szCs w:val="24"/>
        </w:rPr>
      </w:pPr>
      <w:r w:rsidRPr="0020234C">
        <w:rPr>
          <w:rFonts w:ascii="Times New Roman" w:hAnsi="Times New Roman" w:cs="Times New Roman"/>
          <w:noProof/>
          <w:sz w:val="24"/>
          <w:szCs w:val="24"/>
        </w:rPr>
        <w:drawing>
          <wp:inline distT="0" distB="0" distL="0" distR="0" wp14:anchorId="501508FC" wp14:editId="52068EFA">
            <wp:extent cx="618427" cy="809945"/>
            <wp:effectExtent l="0" t="0" r="0" b="0"/>
            <wp:docPr id="1" name="Picture 1" descr="Bashkia Kamë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hkia Kamë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553" cy="812729"/>
                    </a:xfrm>
                    <a:prstGeom prst="rect">
                      <a:avLst/>
                    </a:prstGeom>
                    <a:noFill/>
                    <a:ln>
                      <a:noFill/>
                    </a:ln>
                  </pic:spPr>
                </pic:pic>
              </a:graphicData>
            </a:graphic>
          </wp:inline>
        </w:drawing>
      </w:r>
    </w:p>
    <w:p w:rsidR="00C548DE" w:rsidRPr="0020234C" w:rsidRDefault="00C548DE" w:rsidP="00F32D33">
      <w:pPr>
        <w:pBdr>
          <w:bottom w:val="single" w:sz="4" w:space="1" w:color="auto"/>
        </w:pBdr>
        <w:spacing w:line="240" w:lineRule="auto"/>
        <w:jc w:val="center"/>
        <w:rPr>
          <w:rFonts w:ascii="Times New Roman" w:hAnsi="Times New Roman" w:cs="Times New Roman"/>
          <w:b/>
          <w:color w:val="000000"/>
          <w:sz w:val="24"/>
          <w:szCs w:val="24"/>
        </w:rPr>
      </w:pPr>
      <w:proofErr w:type="spellStart"/>
      <w:r w:rsidRPr="0020234C">
        <w:rPr>
          <w:rFonts w:ascii="Times New Roman" w:hAnsi="Times New Roman" w:cs="Times New Roman"/>
          <w:b/>
          <w:color w:val="000000"/>
          <w:sz w:val="24"/>
          <w:szCs w:val="24"/>
        </w:rPr>
        <w:t>Kamza</w:t>
      </w:r>
      <w:proofErr w:type="spellEnd"/>
      <w:r w:rsidRPr="0020234C">
        <w:rPr>
          <w:rFonts w:ascii="Times New Roman" w:hAnsi="Times New Roman" w:cs="Times New Roman"/>
          <w:b/>
          <w:color w:val="000000"/>
          <w:sz w:val="24"/>
          <w:szCs w:val="24"/>
        </w:rPr>
        <w:t xml:space="preserve"> Municipality profile for EU Project Partnership</w:t>
      </w:r>
    </w:p>
    <w:p w:rsidR="006F582A" w:rsidRPr="00F01C86" w:rsidRDefault="001759CD" w:rsidP="00F32D33">
      <w:pPr>
        <w:spacing w:line="240" w:lineRule="auto"/>
        <w:jc w:val="both"/>
        <w:rPr>
          <w:rFonts w:ascii="Times New Roman" w:hAnsi="Times New Roman" w:cs="Times New Roman"/>
          <w:i/>
          <w:sz w:val="24"/>
          <w:szCs w:val="24"/>
          <w:u w:val="single"/>
        </w:rPr>
      </w:pPr>
      <w:proofErr w:type="gramStart"/>
      <w:r w:rsidRPr="00F01C86">
        <w:rPr>
          <w:rFonts w:ascii="Times New Roman" w:hAnsi="Times New Roman" w:cs="Times New Roman"/>
          <w:b/>
          <w:i/>
          <w:color w:val="000000"/>
          <w:sz w:val="24"/>
          <w:szCs w:val="24"/>
          <w:u w:val="single"/>
        </w:rPr>
        <w:t xml:space="preserve">Geographical  </w:t>
      </w:r>
      <w:r w:rsidR="003C7205" w:rsidRPr="00F01C86">
        <w:rPr>
          <w:rFonts w:ascii="Times New Roman" w:hAnsi="Times New Roman" w:cs="Times New Roman"/>
          <w:b/>
          <w:i/>
          <w:color w:val="000000"/>
          <w:sz w:val="24"/>
          <w:szCs w:val="24"/>
          <w:u w:val="single"/>
        </w:rPr>
        <w:t>area</w:t>
      </w:r>
      <w:proofErr w:type="gramEnd"/>
    </w:p>
    <w:p w:rsidR="00F32D33" w:rsidRPr="00F32D33" w:rsidRDefault="006F582A" w:rsidP="0060550F">
      <w:pPr>
        <w:spacing w:line="240" w:lineRule="auto"/>
        <w:ind w:firstLine="720"/>
        <w:jc w:val="both"/>
        <w:rPr>
          <w:rFonts w:ascii="Times New Roman" w:hAnsi="Times New Roman" w:cs="Times New Roman"/>
          <w:color w:val="000000" w:themeColor="text1"/>
          <w:sz w:val="24"/>
          <w:szCs w:val="24"/>
        </w:rPr>
      </w:pPr>
      <w:proofErr w:type="spellStart"/>
      <w:r w:rsidRPr="0020234C">
        <w:rPr>
          <w:rFonts w:ascii="Times New Roman" w:hAnsi="Times New Roman" w:cs="Times New Roman"/>
          <w:color w:val="000000" w:themeColor="text1"/>
          <w:sz w:val="24"/>
          <w:szCs w:val="24"/>
        </w:rPr>
        <w:t>Kamza</w:t>
      </w:r>
      <w:proofErr w:type="spellEnd"/>
      <w:r w:rsidRPr="0020234C">
        <w:rPr>
          <w:rFonts w:ascii="Times New Roman" w:hAnsi="Times New Roman" w:cs="Times New Roman"/>
          <w:color w:val="000000" w:themeColor="text1"/>
          <w:sz w:val="24"/>
          <w:szCs w:val="24"/>
        </w:rPr>
        <w:t xml:space="preserve"> is located 7 km far from the capital city, Tirana and it is the 6</w:t>
      </w:r>
      <w:r w:rsidRPr="0020234C">
        <w:rPr>
          <w:rFonts w:ascii="Times New Roman" w:hAnsi="Times New Roman" w:cs="Times New Roman"/>
          <w:color w:val="000000" w:themeColor="text1"/>
          <w:sz w:val="24"/>
          <w:szCs w:val="24"/>
          <w:vertAlign w:val="superscript"/>
        </w:rPr>
        <w:t>th</w:t>
      </w:r>
      <w:r w:rsidRPr="0020234C">
        <w:rPr>
          <w:rFonts w:ascii="Times New Roman" w:hAnsi="Times New Roman" w:cs="Times New Roman"/>
          <w:color w:val="000000" w:themeColor="text1"/>
          <w:sz w:val="24"/>
          <w:szCs w:val="24"/>
        </w:rPr>
        <w:t xml:space="preserve"> largest city in Albania. It is bordered on the north by </w:t>
      </w:r>
      <w:proofErr w:type="spellStart"/>
      <w:r w:rsidRPr="0020234C">
        <w:rPr>
          <w:rFonts w:ascii="Times New Roman" w:hAnsi="Times New Roman" w:cs="Times New Roman"/>
          <w:color w:val="000000" w:themeColor="text1"/>
          <w:sz w:val="24"/>
          <w:szCs w:val="24"/>
        </w:rPr>
        <w:t>Kruja</w:t>
      </w:r>
      <w:proofErr w:type="spellEnd"/>
      <w:r w:rsidRPr="0020234C">
        <w:rPr>
          <w:rFonts w:ascii="Times New Roman" w:hAnsi="Times New Roman" w:cs="Times New Roman"/>
          <w:color w:val="000000" w:themeColor="text1"/>
          <w:sz w:val="24"/>
          <w:szCs w:val="24"/>
        </w:rPr>
        <w:t xml:space="preserve">, on the south by Tirana, on the east by </w:t>
      </w:r>
      <w:proofErr w:type="spellStart"/>
      <w:r w:rsidRPr="0020234C">
        <w:rPr>
          <w:rFonts w:ascii="Times New Roman" w:hAnsi="Times New Roman" w:cs="Times New Roman"/>
          <w:color w:val="000000" w:themeColor="text1"/>
          <w:sz w:val="24"/>
          <w:szCs w:val="24"/>
        </w:rPr>
        <w:t>Zall-Herri</w:t>
      </w:r>
      <w:proofErr w:type="spellEnd"/>
      <w:r w:rsidRPr="0020234C">
        <w:rPr>
          <w:rFonts w:ascii="Times New Roman" w:hAnsi="Times New Roman" w:cs="Times New Roman"/>
          <w:color w:val="000000" w:themeColor="text1"/>
          <w:sz w:val="24"/>
          <w:szCs w:val="24"/>
        </w:rPr>
        <w:t xml:space="preserve"> and on the west by </w:t>
      </w:r>
      <w:proofErr w:type="spellStart"/>
      <w:r w:rsidRPr="0020234C">
        <w:rPr>
          <w:rFonts w:ascii="Times New Roman" w:hAnsi="Times New Roman" w:cs="Times New Roman"/>
          <w:color w:val="000000" w:themeColor="text1"/>
          <w:sz w:val="24"/>
          <w:szCs w:val="24"/>
        </w:rPr>
        <w:t>Bërxulla</w:t>
      </w:r>
      <w:proofErr w:type="spellEnd"/>
      <w:r w:rsidRPr="0020234C">
        <w:rPr>
          <w:rFonts w:ascii="Times New Roman" w:hAnsi="Times New Roman" w:cs="Times New Roman"/>
          <w:color w:val="000000" w:themeColor="text1"/>
          <w:sz w:val="24"/>
          <w:szCs w:val="24"/>
        </w:rPr>
        <w:t xml:space="preserve">. </w:t>
      </w:r>
      <w:r w:rsidR="00F32D33" w:rsidRPr="00F32D33">
        <w:rPr>
          <w:rFonts w:ascii="Times New Roman" w:hAnsi="Times New Roman" w:cs="Times New Roman"/>
          <w:color w:val="000000" w:themeColor="text1"/>
          <w:sz w:val="24"/>
          <w:szCs w:val="24"/>
        </w:rPr>
        <w:t xml:space="preserve">The geographical position of </w:t>
      </w:r>
      <w:proofErr w:type="spellStart"/>
      <w:r w:rsidR="00F32D33" w:rsidRPr="00F32D33">
        <w:rPr>
          <w:rFonts w:ascii="Times New Roman" w:hAnsi="Times New Roman" w:cs="Times New Roman"/>
          <w:color w:val="000000" w:themeColor="text1"/>
          <w:sz w:val="24"/>
          <w:szCs w:val="24"/>
        </w:rPr>
        <w:t>Kamza</w:t>
      </w:r>
      <w:proofErr w:type="spellEnd"/>
      <w:r w:rsidR="00F32D33" w:rsidRPr="00F32D33">
        <w:rPr>
          <w:rFonts w:ascii="Times New Roman" w:hAnsi="Times New Roman" w:cs="Times New Roman"/>
          <w:color w:val="000000" w:themeColor="text1"/>
          <w:sz w:val="24"/>
          <w:szCs w:val="24"/>
        </w:rPr>
        <w:t xml:space="preserve"> is particularly interesting from the point of view of the environment, cultural heritage and landscape of the region.</w:t>
      </w:r>
      <w:r w:rsidR="00F32D33" w:rsidRPr="00F32D33">
        <w:t xml:space="preserve"> </w:t>
      </w:r>
      <w:proofErr w:type="spellStart"/>
      <w:r w:rsidR="00F32D33" w:rsidRPr="00F32D33">
        <w:rPr>
          <w:rFonts w:ascii="Times New Roman" w:hAnsi="Times New Roman" w:cs="Times New Roman"/>
          <w:color w:val="000000" w:themeColor="text1"/>
          <w:sz w:val="24"/>
          <w:szCs w:val="24"/>
        </w:rPr>
        <w:t>Kamza</w:t>
      </w:r>
      <w:proofErr w:type="spellEnd"/>
      <w:r w:rsidR="00F32D33" w:rsidRPr="00F32D33">
        <w:rPr>
          <w:rFonts w:ascii="Times New Roman" w:hAnsi="Times New Roman" w:cs="Times New Roman"/>
          <w:color w:val="000000" w:themeColor="text1"/>
          <w:sz w:val="24"/>
          <w:szCs w:val="24"/>
        </w:rPr>
        <w:t xml:space="preserve"> is surrounded by two rivers to the north and south.</w:t>
      </w:r>
      <w:r w:rsidR="00F32D33">
        <w:rPr>
          <w:rFonts w:ascii="Times New Roman" w:hAnsi="Times New Roman" w:cs="Times New Roman"/>
          <w:color w:val="000000" w:themeColor="text1"/>
          <w:sz w:val="24"/>
          <w:szCs w:val="24"/>
        </w:rPr>
        <w:t xml:space="preserve"> </w:t>
      </w:r>
      <w:proofErr w:type="spellStart"/>
      <w:r w:rsidR="00F32D33" w:rsidRPr="00F32D33">
        <w:rPr>
          <w:rFonts w:ascii="Times New Roman" w:hAnsi="Times New Roman" w:cs="Times New Roman"/>
          <w:color w:val="000000" w:themeColor="text1"/>
          <w:sz w:val="24"/>
          <w:szCs w:val="24"/>
        </w:rPr>
        <w:t>Kamza</w:t>
      </w:r>
      <w:proofErr w:type="spellEnd"/>
      <w:r w:rsidR="00F32D33" w:rsidRPr="00F32D33">
        <w:rPr>
          <w:rFonts w:ascii="Times New Roman" w:hAnsi="Times New Roman" w:cs="Times New Roman"/>
          <w:color w:val="000000" w:themeColor="text1"/>
          <w:sz w:val="24"/>
          <w:szCs w:val="24"/>
        </w:rPr>
        <w:t xml:space="preserve"> occupies a position of great interest also in relation to the national system of protected areas.</w:t>
      </w:r>
      <w:r w:rsidR="00F32D33" w:rsidRPr="00F32D33">
        <w:t xml:space="preserve"> </w:t>
      </w:r>
      <w:r w:rsidR="00F32D33" w:rsidRPr="00F32D33">
        <w:rPr>
          <w:rFonts w:ascii="Times New Roman" w:hAnsi="Times New Roman" w:cs="Times New Roman"/>
          <w:color w:val="000000" w:themeColor="text1"/>
          <w:sz w:val="24"/>
          <w:szCs w:val="24"/>
        </w:rPr>
        <w:t xml:space="preserve">Geographically, </w:t>
      </w:r>
      <w:proofErr w:type="spellStart"/>
      <w:r w:rsidR="00F32D33" w:rsidRPr="00F32D33">
        <w:rPr>
          <w:rFonts w:ascii="Times New Roman" w:hAnsi="Times New Roman" w:cs="Times New Roman"/>
          <w:color w:val="000000" w:themeColor="text1"/>
          <w:sz w:val="24"/>
          <w:szCs w:val="24"/>
        </w:rPr>
        <w:t>Kamza</w:t>
      </w:r>
      <w:proofErr w:type="spellEnd"/>
      <w:r w:rsidR="00F32D33" w:rsidRPr="00F32D33">
        <w:rPr>
          <w:rFonts w:ascii="Times New Roman" w:hAnsi="Times New Roman" w:cs="Times New Roman"/>
          <w:color w:val="000000" w:themeColor="text1"/>
          <w:sz w:val="24"/>
          <w:szCs w:val="24"/>
        </w:rPr>
        <w:t xml:space="preserve"> is a central point of multimodal transport networks</w:t>
      </w:r>
      <w:r w:rsidR="00F32D33">
        <w:rPr>
          <w:rFonts w:ascii="Times New Roman" w:hAnsi="Times New Roman" w:cs="Times New Roman"/>
          <w:color w:val="000000" w:themeColor="text1"/>
          <w:sz w:val="24"/>
          <w:szCs w:val="24"/>
        </w:rPr>
        <w:t xml:space="preserve">. </w:t>
      </w:r>
      <w:r w:rsidR="00F32D33" w:rsidRPr="00F32D33">
        <w:rPr>
          <w:rFonts w:ascii="Times New Roman" w:hAnsi="Times New Roman" w:cs="Times New Roman"/>
          <w:color w:val="000000" w:themeColor="text1"/>
          <w:sz w:val="24"/>
          <w:szCs w:val="24"/>
        </w:rPr>
        <w:t xml:space="preserve">It is located at the crossroads of </w:t>
      </w:r>
      <w:proofErr w:type="spellStart"/>
      <w:r w:rsidR="00F32D33" w:rsidRPr="00F32D33">
        <w:rPr>
          <w:rFonts w:ascii="Times New Roman" w:hAnsi="Times New Roman" w:cs="Times New Roman"/>
          <w:color w:val="000000" w:themeColor="text1"/>
          <w:sz w:val="24"/>
          <w:szCs w:val="24"/>
        </w:rPr>
        <w:t>Rinas</w:t>
      </w:r>
      <w:proofErr w:type="spellEnd"/>
      <w:r w:rsidR="00F32D33" w:rsidRPr="00F32D33">
        <w:rPr>
          <w:rFonts w:ascii="Times New Roman" w:hAnsi="Times New Roman" w:cs="Times New Roman"/>
          <w:color w:val="000000" w:themeColor="text1"/>
          <w:sz w:val="24"/>
          <w:szCs w:val="24"/>
        </w:rPr>
        <w:t xml:space="preserve"> International Airport, the national highway (SH1) that connects Tirana to the east and the northern cities of </w:t>
      </w:r>
      <w:proofErr w:type="spellStart"/>
      <w:r w:rsidR="00F32D33" w:rsidRPr="00F32D33">
        <w:rPr>
          <w:rFonts w:ascii="Times New Roman" w:hAnsi="Times New Roman" w:cs="Times New Roman"/>
          <w:color w:val="000000" w:themeColor="text1"/>
          <w:sz w:val="24"/>
          <w:szCs w:val="24"/>
        </w:rPr>
        <w:t>Lezha</w:t>
      </w:r>
      <w:proofErr w:type="spellEnd"/>
      <w:r w:rsidR="00F32D33" w:rsidRPr="00F32D33">
        <w:rPr>
          <w:rFonts w:ascii="Times New Roman" w:hAnsi="Times New Roman" w:cs="Times New Roman"/>
          <w:color w:val="000000" w:themeColor="text1"/>
          <w:sz w:val="24"/>
          <w:szCs w:val="24"/>
        </w:rPr>
        <w:t xml:space="preserve">, </w:t>
      </w:r>
      <w:proofErr w:type="spellStart"/>
      <w:r w:rsidR="00F32D33" w:rsidRPr="00F32D33">
        <w:rPr>
          <w:rFonts w:ascii="Times New Roman" w:hAnsi="Times New Roman" w:cs="Times New Roman"/>
          <w:color w:val="000000" w:themeColor="text1"/>
          <w:sz w:val="24"/>
          <w:szCs w:val="24"/>
        </w:rPr>
        <w:t>Shkodra</w:t>
      </w:r>
      <w:proofErr w:type="spellEnd"/>
      <w:r w:rsidR="00F32D33" w:rsidRPr="00F32D33">
        <w:rPr>
          <w:rFonts w:ascii="Times New Roman" w:hAnsi="Times New Roman" w:cs="Times New Roman"/>
          <w:color w:val="000000" w:themeColor="text1"/>
          <w:sz w:val="24"/>
          <w:szCs w:val="24"/>
        </w:rPr>
        <w:t>, as well as Kosovo and Montenegro.</w:t>
      </w:r>
      <w:r w:rsidR="00F32D33">
        <w:rPr>
          <w:rFonts w:ascii="Times New Roman" w:hAnsi="Times New Roman" w:cs="Times New Roman"/>
          <w:color w:val="000000" w:themeColor="text1"/>
          <w:sz w:val="24"/>
          <w:szCs w:val="24"/>
        </w:rPr>
        <w:t xml:space="preserve"> </w:t>
      </w:r>
      <w:r w:rsidRPr="0020234C">
        <w:rPr>
          <w:rFonts w:ascii="Times New Roman" w:hAnsi="Times New Roman" w:cs="Times New Roman"/>
          <w:color w:val="000000" w:themeColor="text1"/>
          <w:sz w:val="24"/>
          <w:szCs w:val="24"/>
        </w:rPr>
        <w:t>The geographical position of this city is most advantageous in the triangle strategic, Tirana - International Airport "Mother Teresa - The largest port of Albania, Naval Port of Durres, which offers great opportunities for development and change.</w:t>
      </w:r>
    </w:p>
    <w:p w:rsidR="00F32D33" w:rsidRPr="0020234C" w:rsidRDefault="00F32D33" w:rsidP="00F32D33">
      <w:pPr>
        <w:spacing w:line="240" w:lineRule="auto"/>
        <w:ind w:firstLine="720"/>
        <w:jc w:val="both"/>
        <w:rPr>
          <w:rFonts w:ascii="Times New Roman" w:hAnsi="Times New Roman" w:cs="Times New Roman"/>
          <w:color w:val="000000" w:themeColor="text1"/>
          <w:sz w:val="24"/>
          <w:szCs w:val="24"/>
        </w:rPr>
      </w:pPr>
    </w:p>
    <w:p w:rsidR="00900EF6" w:rsidRPr="00F01C86" w:rsidRDefault="00900EF6" w:rsidP="00F32D33">
      <w:pPr>
        <w:pStyle w:val="ListParagraph"/>
        <w:tabs>
          <w:tab w:val="left" w:pos="810"/>
          <w:tab w:val="left" w:pos="990"/>
        </w:tabs>
        <w:spacing w:line="240" w:lineRule="auto"/>
        <w:ind w:left="0"/>
        <w:jc w:val="both"/>
        <w:rPr>
          <w:rFonts w:ascii="Times New Roman" w:hAnsi="Times New Roman" w:cs="Times New Roman"/>
          <w:b/>
          <w:i/>
          <w:sz w:val="24"/>
          <w:szCs w:val="24"/>
          <w:u w:val="single"/>
        </w:rPr>
      </w:pPr>
      <w:r w:rsidRPr="00F01C86">
        <w:rPr>
          <w:rFonts w:ascii="Times New Roman" w:hAnsi="Times New Roman" w:cs="Times New Roman"/>
          <w:b/>
          <w:i/>
          <w:sz w:val="24"/>
          <w:szCs w:val="24"/>
          <w:u w:val="single"/>
        </w:rPr>
        <w:t xml:space="preserve">Administrative structure </w:t>
      </w:r>
      <w:proofErr w:type="gramStart"/>
      <w:r w:rsidRPr="00F01C86">
        <w:rPr>
          <w:rFonts w:ascii="Times New Roman" w:hAnsi="Times New Roman" w:cs="Times New Roman"/>
          <w:b/>
          <w:i/>
          <w:sz w:val="24"/>
          <w:szCs w:val="24"/>
          <w:u w:val="single"/>
        </w:rPr>
        <w:t xml:space="preserve">of  </w:t>
      </w:r>
      <w:proofErr w:type="spellStart"/>
      <w:r w:rsidRPr="00F01C86">
        <w:rPr>
          <w:rFonts w:ascii="Times New Roman" w:hAnsi="Times New Roman" w:cs="Times New Roman"/>
          <w:b/>
          <w:i/>
          <w:sz w:val="24"/>
          <w:szCs w:val="24"/>
          <w:u w:val="single"/>
        </w:rPr>
        <w:t>Kamza</w:t>
      </w:r>
      <w:proofErr w:type="spellEnd"/>
      <w:proofErr w:type="gramEnd"/>
      <w:r w:rsidRPr="00F01C86">
        <w:rPr>
          <w:rFonts w:ascii="Times New Roman" w:hAnsi="Times New Roman" w:cs="Times New Roman"/>
          <w:b/>
          <w:i/>
          <w:sz w:val="24"/>
          <w:szCs w:val="24"/>
          <w:u w:val="single"/>
        </w:rPr>
        <w:t xml:space="preserve"> Municipality  </w:t>
      </w:r>
    </w:p>
    <w:p w:rsidR="00190FAF" w:rsidRPr="0020234C" w:rsidRDefault="00190FAF" w:rsidP="00F32D33">
      <w:pPr>
        <w:pStyle w:val="ListParagraph"/>
        <w:tabs>
          <w:tab w:val="left" w:pos="810"/>
          <w:tab w:val="left" w:pos="990"/>
        </w:tabs>
        <w:spacing w:line="240" w:lineRule="auto"/>
        <w:ind w:left="0"/>
        <w:jc w:val="both"/>
        <w:rPr>
          <w:rFonts w:ascii="Times New Roman" w:hAnsi="Times New Roman" w:cs="Times New Roman"/>
          <w:b/>
          <w:sz w:val="24"/>
          <w:szCs w:val="24"/>
        </w:rPr>
      </w:pPr>
    </w:p>
    <w:p w:rsidR="00900EF6" w:rsidRPr="0020234C" w:rsidRDefault="00190FAF" w:rsidP="00F32D33">
      <w:pPr>
        <w:pStyle w:val="ListParagraph"/>
        <w:tabs>
          <w:tab w:val="left" w:pos="810"/>
          <w:tab w:val="left" w:pos="990"/>
        </w:tabs>
        <w:spacing w:line="240" w:lineRule="auto"/>
        <w:ind w:left="0"/>
        <w:jc w:val="both"/>
        <w:rPr>
          <w:rFonts w:ascii="Times New Roman" w:hAnsi="Times New Roman" w:cs="Times New Roman"/>
          <w:sz w:val="24"/>
          <w:szCs w:val="24"/>
        </w:rPr>
      </w:pPr>
      <w:r w:rsidRPr="0020234C">
        <w:rPr>
          <w:rFonts w:ascii="Times New Roman" w:hAnsi="Times New Roman" w:cs="Times New Roman"/>
          <w:sz w:val="24"/>
          <w:szCs w:val="24"/>
        </w:rPr>
        <w:t xml:space="preserve">The Municipality of </w:t>
      </w:r>
      <w:proofErr w:type="spellStart"/>
      <w:r w:rsidRPr="0020234C">
        <w:rPr>
          <w:rFonts w:ascii="Times New Roman" w:hAnsi="Times New Roman" w:cs="Times New Roman"/>
          <w:sz w:val="24"/>
          <w:szCs w:val="24"/>
        </w:rPr>
        <w:t>Kamza</w:t>
      </w:r>
      <w:proofErr w:type="spellEnd"/>
      <w:r w:rsidRPr="0020234C">
        <w:rPr>
          <w:rFonts w:ascii="Times New Roman" w:hAnsi="Times New Roman" w:cs="Times New Roman"/>
          <w:sz w:val="24"/>
          <w:szCs w:val="24"/>
        </w:rPr>
        <w:t xml:space="preserve">, after the new territorial division includes under its administration the administrative unit </w:t>
      </w:r>
      <w:proofErr w:type="spellStart"/>
      <w:r w:rsidRPr="0020234C">
        <w:rPr>
          <w:rFonts w:ascii="Times New Roman" w:hAnsi="Times New Roman" w:cs="Times New Roman"/>
          <w:sz w:val="24"/>
          <w:szCs w:val="24"/>
        </w:rPr>
        <w:t>Paskuqan</w:t>
      </w:r>
      <w:proofErr w:type="spellEnd"/>
      <w:r w:rsidRPr="0020234C">
        <w:rPr>
          <w:rFonts w:ascii="Times New Roman" w:hAnsi="Times New Roman" w:cs="Times New Roman"/>
          <w:sz w:val="24"/>
          <w:szCs w:val="24"/>
        </w:rPr>
        <w:t xml:space="preserve">. </w:t>
      </w:r>
      <w:proofErr w:type="spellStart"/>
      <w:r w:rsidRPr="0020234C">
        <w:rPr>
          <w:rFonts w:ascii="Times New Roman" w:hAnsi="Times New Roman" w:cs="Times New Roman"/>
          <w:sz w:val="24"/>
          <w:szCs w:val="24"/>
        </w:rPr>
        <w:t>Kamza</w:t>
      </w:r>
      <w:proofErr w:type="spellEnd"/>
      <w:r w:rsidRPr="0020234C">
        <w:rPr>
          <w:rFonts w:ascii="Times New Roman" w:hAnsi="Times New Roman" w:cs="Times New Roman"/>
          <w:sz w:val="24"/>
          <w:szCs w:val="24"/>
        </w:rPr>
        <w:t>, as a local administrative unit of the first instance, is administratively divided into:</w:t>
      </w:r>
    </w:p>
    <w:p w:rsidR="0051746F" w:rsidRPr="0020234C" w:rsidRDefault="00F32D33" w:rsidP="00F32D33">
      <w:pPr>
        <w:pStyle w:val="ListParagraph"/>
        <w:tabs>
          <w:tab w:val="left" w:pos="810"/>
          <w:tab w:val="left" w:pos="990"/>
        </w:tabs>
        <w:spacing w:line="240" w:lineRule="auto"/>
        <w:ind w:left="0"/>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2336" behindDoc="0" locked="0" layoutInCell="1" allowOverlap="1" wp14:anchorId="6BDFCB11" wp14:editId="037E3474">
            <wp:simplePos x="0" y="0"/>
            <wp:positionH relativeFrom="margin">
              <wp:posOffset>1617980</wp:posOffset>
            </wp:positionH>
            <wp:positionV relativeFrom="margin">
              <wp:posOffset>3999865</wp:posOffset>
            </wp:positionV>
            <wp:extent cx="4779645" cy="2520315"/>
            <wp:effectExtent l="0" t="0" r="1905" b="0"/>
            <wp:wrapSquare wrapText="bothSides"/>
            <wp:docPr id="2" name="Picture 2" descr="harta_enkel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rta_enkele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79645" cy="2520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0590" w:rsidRDefault="001B1ED5" w:rsidP="00F32D33">
      <w:pPr>
        <w:pStyle w:val="ListParagraph"/>
        <w:numPr>
          <w:ilvl w:val="0"/>
          <w:numId w:val="6"/>
        </w:numPr>
        <w:spacing w:before="240" w:after="0" w:line="240" w:lineRule="auto"/>
        <w:jc w:val="both"/>
        <w:rPr>
          <w:rFonts w:ascii="Times New Roman" w:hAnsi="Times New Roman" w:cs="Times New Roman"/>
          <w:b/>
          <w:sz w:val="24"/>
          <w:szCs w:val="24"/>
        </w:rPr>
      </w:pPr>
      <w:r w:rsidRPr="0020234C">
        <w:rPr>
          <w:rFonts w:ascii="Times New Roman" w:hAnsi="Times New Roman" w:cs="Times New Roman"/>
          <w:b/>
          <w:sz w:val="24"/>
          <w:szCs w:val="24"/>
        </w:rPr>
        <w:t>Urban center</w:t>
      </w:r>
      <w:r w:rsidR="0051746F" w:rsidRPr="0020234C">
        <w:rPr>
          <w:rFonts w:ascii="Times New Roman" w:hAnsi="Times New Roman" w:cs="Times New Roman"/>
          <w:b/>
          <w:sz w:val="24"/>
          <w:szCs w:val="24"/>
        </w:rPr>
        <w:t xml:space="preserve"> (city center)</w:t>
      </w:r>
    </w:p>
    <w:p w:rsidR="00803409" w:rsidRPr="0020234C" w:rsidRDefault="00803409" w:rsidP="00F32D33">
      <w:pPr>
        <w:pStyle w:val="ListParagraph"/>
        <w:spacing w:before="240" w:after="0" w:line="240" w:lineRule="auto"/>
        <w:jc w:val="both"/>
        <w:rPr>
          <w:rFonts w:ascii="Times New Roman" w:hAnsi="Times New Roman" w:cs="Times New Roman"/>
          <w:b/>
          <w:sz w:val="24"/>
          <w:szCs w:val="24"/>
        </w:rPr>
      </w:pPr>
    </w:p>
    <w:p w:rsidR="008C7F64" w:rsidRPr="002B5300" w:rsidRDefault="008C7F64" w:rsidP="008C7F64">
      <w:pPr>
        <w:spacing w:after="0" w:line="240" w:lineRule="auto"/>
        <w:jc w:val="both"/>
        <w:rPr>
          <w:rFonts w:ascii="Times New Roman" w:hAnsi="Times New Roman"/>
          <w:sz w:val="24"/>
          <w:szCs w:val="24"/>
          <w:shd w:val="clear" w:color="auto" w:fill="FFFFFF"/>
        </w:rPr>
      </w:pPr>
      <w:proofErr w:type="spellStart"/>
      <w:r w:rsidRPr="008C7F64">
        <w:rPr>
          <w:rFonts w:ascii="Times New Roman" w:hAnsi="Times New Roman"/>
          <w:sz w:val="24"/>
          <w:szCs w:val="24"/>
        </w:rPr>
        <w:t>Kamza</w:t>
      </w:r>
      <w:proofErr w:type="spellEnd"/>
      <w:r w:rsidRPr="008C7F64">
        <w:rPr>
          <w:rFonts w:ascii="Times New Roman" w:hAnsi="Times New Roman"/>
          <w:sz w:val="24"/>
          <w:szCs w:val="24"/>
        </w:rPr>
        <w:t xml:space="preserve"> as an urban center is divided into its respective villages:</w:t>
      </w:r>
      <w:r>
        <w:rPr>
          <w:rFonts w:ascii="Times New Roman" w:hAnsi="Times New Roman"/>
          <w:sz w:val="24"/>
          <w:szCs w:val="24"/>
        </w:rPr>
        <w:t xml:space="preserve"> </w:t>
      </w:r>
      <w:r w:rsidRPr="002B5300">
        <w:rPr>
          <w:rFonts w:ascii="Times New Roman" w:hAnsi="Times New Roman"/>
          <w:sz w:val="24"/>
          <w:szCs w:val="24"/>
        </w:rPr>
        <w:t>1-</w:t>
      </w:r>
      <w:hyperlink r:id="rId8" w:tooltip="Bathore" w:history="1">
        <w:r w:rsidRPr="002B5300">
          <w:rPr>
            <w:rFonts w:ascii="Times New Roman" w:hAnsi="Times New Roman"/>
            <w:sz w:val="24"/>
            <w:szCs w:val="24"/>
            <w:shd w:val="clear" w:color="auto" w:fill="FFFFFF"/>
          </w:rPr>
          <w:t>Bathore</w:t>
        </w:r>
      </w:hyperlink>
      <w:r w:rsidRPr="002B530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2B5300">
        <w:rPr>
          <w:rFonts w:ascii="Times New Roman" w:hAnsi="Times New Roman"/>
          <w:sz w:val="24"/>
          <w:szCs w:val="24"/>
          <w:shd w:val="clear" w:color="auto" w:fill="FFFFFF"/>
        </w:rPr>
        <w:t>2-</w:t>
      </w:r>
      <w:hyperlink r:id="rId9" w:tooltip="Laknas (nuk është shkruar akoma)" w:history="1">
        <w:r w:rsidRPr="002B5300">
          <w:rPr>
            <w:rFonts w:ascii="Times New Roman" w:hAnsi="Times New Roman"/>
            <w:sz w:val="24"/>
            <w:szCs w:val="24"/>
            <w:shd w:val="clear" w:color="auto" w:fill="FFFFFF"/>
          </w:rPr>
          <w:t>Laknas</w:t>
        </w:r>
      </w:hyperlink>
      <w:r w:rsidRPr="002B5300">
        <w:rPr>
          <w:rFonts w:ascii="Times New Roman" w:hAnsi="Times New Roman"/>
          <w:sz w:val="24"/>
          <w:szCs w:val="24"/>
          <w:shd w:val="clear" w:color="auto" w:fill="FFFFFF"/>
        </w:rPr>
        <w:t>, 3-</w:t>
      </w:r>
      <w:hyperlink r:id="rId10" w:tooltip="Valias (nuk është shkruar akoma)" w:history="1">
        <w:r w:rsidRPr="002B5300">
          <w:rPr>
            <w:rFonts w:ascii="Times New Roman" w:hAnsi="Times New Roman"/>
            <w:sz w:val="24"/>
            <w:szCs w:val="24"/>
            <w:shd w:val="clear" w:color="auto" w:fill="FFFFFF"/>
          </w:rPr>
          <w:t>Valias</w:t>
        </w:r>
      </w:hyperlink>
      <w:r w:rsidRPr="002B530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2B5300">
        <w:rPr>
          <w:rFonts w:ascii="Times New Roman" w:hAnsi="Times New Roman"/>
          <w:sz w:val="24"/>
          <w:szCs w:val="24"/>
          <w:shd w:val="clear" w:color="auto" w:fill="FFFFFF"/>
        </w:rPr>
        <w:t xml:space="preserve">4-Valias </w:t>
      </w:r>
      <w:r>
        <w:rPr>
          <w:rFonts w:ascii="Times New Roman" w:hAnsi="Times New Roman"/>
          <w:sz w:val="24"/>
          <w:szCs w:val="24"/>
          <w:shd w:val="clear" w:color="auto" w:fill="FFFFFF"/>
        </w:rPr>
        <w:t>i</w:t>
      </w:r>
      <w:r w:rsidRPr="002B5300">
        <w:rPr>
          <w:rFonts w:ascii="Times New Roman" w:hAnsi="Times New Roman"/>
          <w:sz w:val="24"/>
          <w:szCs w:val="24"/>
          <w:shd w:val="clear" w:color="auto" w:fill="FFFFFF"/>
        </w:rPr>
        <w:t xml:space="preserve"> </w:t>
      </w:r>
      <w:proofErr w:type="spellStart"/>
      <w:r w:rsidRPr="002B5300">
        <w:rPr>
          <w:rFonts w:ascii="Times New Roman" w:hAnsi="Times New Roman"/>
          <w:sz w:val="24"/>
          <w:szCs w:val="24"/>
          <w:shd w:val="clear" w:color="auto" w:fill="FFFFFF"/>
        </w:rPr>
        <w:t>Ri</w:t>
      </w:r>
      <w:proofErr w:type="spellEnd"/>
      <w:r w:rsidRPr="002B530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5</w:t>
      </w:r>
      <w:r w:rsidRPr="002B5300">
        <w:rPr>
          <w:rFonts w:ascii="Times New Roman" w:hAnsi="Times New Roman"/>
          <w:sz w:val="24"/>
          <w:szCs w:val="24"/>
          <w:shd w:val="clear" w:color="auto" w:fill="FFFFFF"/>
        </w:rPr>
        <w:t>-</w:t>
      </w:r>
      <w:hyperlink r:id="rId11" w:tooltip="Frutikulturë (nuk është shkruar akoma)" w:history="1">
        <w:r w:rsidRPr="002B5300">
          <w:rPr>
            <w:rFonts w:ascii="Times New Roman" w:hAnsi="Times New Roman"/>
            <w:sz w:val="24"/>
            <w:szCs w:val="24"/>
            <w:shd w:val="clear" w:color="auto" w:fill="FFFFFF"/>
          </w:rPr>
          <w:t>Frutikulturë</w:t>
        </w:r>
      </w:hyperlink>
      <w:r>
        <w:rPr>
          <w:rFonts w:ascii="Times New Roman" w:hAnsi="Times New Roman"/>
          <w:sz w:val="24"/>
          <w:szCs w:val="24"/>
          <w:shd w:val="clear" w:color="auto" w:fill="FFFFFF"/>
        </w:rPr>
        <w:t>, 6</w:t>
      </w:r>
      <w:r w:rsidRPr="002B5300">
        <w:rPr>
          <w:rFonts w:ascii="Times New Roman" w:hAnsi="Times New Roman"/>
          <w:sz w:val="24"/>
          <w:szCs w:val="24"/>
          <w:shd w:val="clear" w:color="auto" w:fill="FFFFFF"/>
        </w:rPr>
        <w:t>- </w:t>
      </w:r>
      <w:proofErr w:type="spellStart"/>
      <w:r w:rsidRPr="002B5300">
        <w:rPr>
          <w:rFonts w:ascii="Times New Roman" w:hAnsi="Times New Roman"/>
          <w:sz w:val="24"/>
          <w:szCs w:val="24"/>
          <w:shd w:val="clear" w:color="auto" w:fill="FFFFFF"/>
        </w:rPr>
        <w:fldChar w:fldCharType="begin"/>
      </w:r>
      <w:r w:rsidRPr="002B5300">
        <w:rPr>
          <w:rFonts w:ascii="Times New Roman" w:hAnsi="Times New Roman"/>
          <w:sz w:val="24"/>
          <w:szCs w:val="24"/>
          <w:shd w:val="clear" w:color="auto" w:fill="FFFFFF"/>
        </w:rPr>
        <w:instrText>HYPERLINK "https://sq.wikipedia.org/wiki/Bul%C3%A7esh" \o "Bulçesh"</w:instrText>
      </w:r>
      <w:r w:rsidRPr="002B5300">
        <w:rPr>
          <w:rFonts w:ascii="Times New Roman" w:hAnsi="Times New Roman"/>
          <w:sz w:val="24"/>
          <w:szCs w:val="24"/>
          <w:shd w:val="clear" w:color="auto" w:fill="FFFFFF"/>
        </w:rPr>
        <w:fldChar w:fldCharType="separate"/>
      </w:r>
      <w:r w:rsidRPr="002B5300">
        <w:rPr>
          <w:rFonts w:ascii="Times New Roman" w:hAnsi="Times New Roman"/>
          <w:sz w:val="24"/>
          <w:szCs w:val="24"/>
          <w:shd w:val="clear" w:color="auto" w:fill="FFFFFF"/>
        </w:rPr>
        <w:t>Bulçesh</w:t>
      </w:r>
      <w:proofErr w:type="spellEnd"/>
      <w:r w:rsidRPr="002B5300">
        <w:rPr>
          <w:rFonts w:ascii="Times New Roman" w:hAnsi="Times New Roman"/>
          <w:sz w:val="24"/>
          <w:szCs w:val="24"/>
          <w:shd w:val="clear" w:color="auto" w:fill="FFFFFF"/>
        </w:rPr>
        <w:fldChar w:fldCharType="end"/>
      </w:r>
      <w:r w:rsidRPr="002B530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7</w:t>
      </w:r>
      <w:r w:rsidRPr="002B5300">
        <w:rPr>
          <w:rFonts w:ascii="Times New Roman" w:hAnsi="Times New Roman"/>
          <w:sz w:val="24"/>
          <w:szCs w:val="24"/>
          <w:shd w:val="clear" w:color="auto" w:fill="FFFFFF"/>
        </w:rPr>
        <w:t>- </w:t>
      </w:r>
      <w:proofErr w:type="spellStart"/>
      <w:r w:rsidRPr="002B5300">
        <w:rPr>
          <w:rFonts w:ascii="Times New Roman" w:hAnsi="Times New Roman"/>
          <w:sz w:val="24"/>
          <w:szCs w:val="24"/>
        </w:rPr>
        <w:fldChar w:fldCharType="begin"/>
      </w:r>
      <w:r w:rsidRPr="002B5300">
        <w:rPr>
          <w:rFonts w:ascii="Times New Roman" w:hAnsi="Times New Roman"/>
          <w:sz w:val="24"/>
          <w:szCs w:val="24"/>
        </w:rPr>
        <w:instrText xml:space="preserve"> HYPERLINK "https://sq.wikipedia.org/wiki/Zall-Mner" </w:instrText>
      </w:r>
      <w:r w:rsidRPr="002B5300">
        <w:rPr>
          <w:rFonts w:ascii="Times New Roman" w:hAnsi="Times New Roman"/>
          <w:sz w:val="24"/>
          <w:szCs w:val="24"/>
        </w:rPr>
        <w:fldChar w:fldCharType="separate"/>
      </w:r>
      <w:r w:rsidRPr="002B5300">
        <w:rPr>
          <w:rFonts w:ascii="Times New Roman" w:hAnsi="Times New Roman"/>
          <w:sz w:val="24"/>
          <w:szCs w:val="24"/>
          <w:shd w:val="clear" w:color="auto" w:fill="FFFFFF"/>
        </w:rPr>
        <w:t>Zall-Mner</w:t>
      </w:r>
      <w:proofErr w:type="spellEnd"/>
      <w:r w:rsidRPr="002B5300">
        <w:rPr>
          <w:rFonts w:ascii="Times New Roman" w:hAnsi="Times New Roman"/>
          <w:sz w:val="24"/>
          <w:szCs w:val="24"/>
          <w:shd w:val="clear" w:color="auto" w:fill="FFFFFF"/>
        </w:rPr>
        <w:fldChar w:fldCharType="end"/>
      </w:r>
      <w:r w:rsidRPr="002B5300">
        <w:rPr>
          <w:rFonts w:ascii="Times New Roman" w:hAnsi="Times New Roman"/>
          <w:sz w:val="24"/>
          <w:szCs w:val="24"/>
          <w:shd w:val="clear" w:color="auto" w:fill="FFFFFF"/>
        </w:rPr>
        <w:t xml:space="preserve">. </w:t>
      </w:r>
    </w:p>
    <w:p w:rsidR="00803409" w:rsidRPr="0020234C" w:rsidRDefault="00803409" w:rsidP="00F32D33">
      <w:pPr>
        <w:spacing w:after="0" w:line="240" w:lineRule="auto"/>
        <w:jc w:val="both"/>
        <w:rPr>
          <w:rFonts w:ascii="Times New Roman" w:hAnsi="Times New Roman" w:cs="Times New Roman"/>
          <w:color w:val="000000" w:themeColor="text1"/>
          <w:sz w:val="24"/>
          <w:szCs w:val="24"/>
        </w:rPr>
      </w:pPr>
    </w:p>
    <w:p w:rsidR="001B1ED5" w:rsidRPr="0020234C" w:rsidRDefault="0051746F" w:rsidP="00F32D33">
      <w:pPr>
        <w:pStyle w:val="ListParagraph"/>
        <w:numPr>
          <w:ilvl w:val="0"/>
          <w:numId w:val="6"/>
        </w:numPr>
        <w:spacing w:line="240" w:lineRule="auto"/>
        <w:jc w:val="both"/>
        <w:rPr>
          <w:rFonts w:ascii="Times New Roman" w:hAnsi="Times New Roman" w:cs="Times New Roman"/>
          <w:b/>
          <w:sz w:val="24"/>
          <w:szCs w:val="24"/>
        </w:rPr>
      </w:pPr>
      <w:r w:rsidRPr="0020234C">
        <w:rPr>
          <w:rFonts w:ascii="Times New Roman" w:hAnsi="Times New Roman" w:cs="Times New Roman"/>
          <w:b/>
          <w:sz w:val="24"/>
          <w:szCs w:val="24"/>
        </w:rPr>
        <w:t xml:space="preserve">Administrative unit </w:t>
      </w:r>
      <w:proofErr w:type="spellStart"/>
      <w:r w:rsidRPr="0020234C">
        <w:rPr>
          <w:rFonts w:ascii="Times New Roman" w:hAnsi="Times New Roman" w:cs="Times New Roman"/>
          <w:b/>
          <w:sz w:val="24"/>
          <w:szCs w:val="24"/>
        </w:rPr>
        <w:t>Paskuqan</w:t>
      </w:r>
      <w:proofErr w:type="spellEnd"/>
    </w:p>
    <w:p w:rsidR="00612934" w:rsidRPr="00A24E28" w:rsidRDefault="00A24E28" w:rsidP="00F32D33">
      <w:pPr>
        <w:spacing w:line="240" w:lineRule="auto"/>
        <w:jc w:val="both"/>
        <w:rPr>
          <w:rFonts w:ascii="Times New Roman" w:hAnsi="Times New Roman" w:cs="Times New Roman"/>
          <w:color w:val="000000"/>
          <w:sz w:val="24"/>
          <w:szCs w:val="24"/>
        </w:rPr>
      </w:pPr>
      <w:r w:rsidRPr="00A24E28">
        <w:rPr>
          <w:rFonts w:ascii="Times New Roman" w:hAnsi="Times New Roman" w:cs="Times New Roman"/>
          <w:color w:val="000000"/>
          <w:sz w:val="24"/>
          <w:szCs w:val="24"/>
        </w:rPr>
        <w:lastRenderedPageBreak/>
        <w:t>It is divided into the following villages:</w:t>
      </w:r>
      <w:r w:rsidRPr="00A24E28">
        <w:rPr>
          <w:rFonts w:ascii="Times New Roman" w:hAnsi="Times New Roman"/>
          <w:sz w:val="24"/>
          <w:szCs w:val="24"/>
        </w:rPr>
        <w:t xml:space="preserve"> </w:t>
      </w:r>
      <w:r>
        <w:rPr>
          <w:rFonts w:ascii="Times New Roman" w:hAnsi="Times New Roman"/>
          <w:sz w:val="24"/>
          <w:szCs w:val="24"/>
        </w:rPr>
        <w:t>-</w:t>
      </w:r>
      <w:proofErr w:type="spellStart"/>
      <w:r w:rsidRPr="002B5300">
        <w:rPr>
          <w:rFonts w:ascii="Times New Roman" w:hAnsi="Times New Roman"/>
          <w:sz w:val="24"/>
          <w:szCs w:val="24"/>
        </w:rPr>
        <w:fldChar w:fldCharType="begin"/>
      </w:r>
      <w:r w:rsidRPr="002B5300">
        <w:rPr>
          <w:rFonts w:ascii="Times New Roman" w:hAnsi="Times New Roman"/>
          <w:sz w:val="24"/>
          <w:szCs w:val="24"/>
        </w:rPr>
        <w:instrText xml:space="preserve"> HYPERLINK "https://sq.wikipedia.org/wiki/Paskuqan" \o "Paskuqan" </w:instrText>
      </w:r>
      <w:r w:rsidRPr="002B5300">
        <w:rPr>
          <w:rFonts w:ascii="Times New Roman" w:hAnsi="Times New Roman"/>
          <w:sz w:val="24"/>
          <w:szCs w:val="24"/>
        </w:rPr>
        <w:fldChar w:fldCharType="separate"/>
      </w:r>
      <w:r w:rsidRPr="002B5300">
        <w:rPr>
          <w:rFonts w:ascii="Times New Roman" w:hAnsi="Times New Roman"/>
          <w:sz w:val="24"/>
          <w:szCs w:val="24"/>
        </w:rPr>
        <w:t>Paskuqan</w:t>
      </w:r>
      <w:proofErr w:type="spellEnd"/>
      <w:r w:rsidRPr="002B5300">
        <w:rPr>
          <w:rFonts w:ascii="Times New Roman" w:hAnsi="Times New Roman"/>
          <w:sz w:val="24"/>
          <w:szCs w:val="24"/>
        </w:rPr>
        <w:fldChar w:fldCharType="end"/>
      </w:r>
      <w:r w:rsidRPr="002B5300">
        <w:rPr>
          <w:rFonts w:ascii="Times New Roman" w:hAnsi="Times New Roman"/>
          <w:sz w:val="24"/>
          <w:szCs w:val="24"/>
        </w:rPr>
        <w:t xml:space="preserve"> 1</w:t>
      </w:r>
      <w:r>
        <w:rPr>
          <w:rFonts w:ascii="Times New Roman" w:hAnsi="Times New Roman"/>
          <w:sz w:val="24"/>
          <w:szCs w:val="24"/>
        </w:rPr>
        <w:t>,  -</w:t>
      </w:r>
      <w:proofErr w:type="spellStart"/>
      <w:r>
        <w:rPr>
          <w:rFonts w:ascii="Times New Roman" w:hAnsi="Times New Roman"/>
          <w:sz w:val="24"/>
          <w:szCs w:val="24"/>
        </w:rPr>
        <w:t>Paskuqan</w:t>
      </w:r>
      <w:proofErr w:type="spellEnd"/>
      <w:r>
        <w:rPr>
          <w:rFonts w:ascii="Times New Roman" w:hAnsi="Times New Roman"/>
          <w:sz w:val="24"/>
          <w:szCs w:val="24"/>
        </w:rPr>
        <w:t xml:space="preserve"> </w:t>
      </w:r>
      <w:r w:rsidRPr="002B5300">
        <w:rPr>
          <w:rFonts w:ascii="Times New Roman" w:hAnsi="Times New Roman"/>
          <w:sz w:val="24"/>
          <w:szCs w:val="24"/>
        </w:rPr>
        <w:t>2, </w:t>
      </w:r>
      <w:r>
        <w:rPr>
          <w:rFonts w:ascii="Times New Roman" w:hAnsi="Times New Roman"/>
          <w:sz w:val="24"/>
          <w:szCs w:val="24"/>
        </w:rPr>
        <w:t xml:space="preserve"> -</w:t>
      </w:r>
      <w:proofErr w:type="spellStart"/>
      <w:r w:rsidRPr="002B5300">
        <w:rPr>
          <w:rFonts w:ascii="Times New Roman" w:hAnsi="Times New Roman"/>
          <w:sz w:val="24"/>
          <w:szCs w:val="24"/>
        </w:rPr>
        <w:fldChar w:fldCharType="begin"/>
      </w:r>
      <w:r w:rsidRPr="002B5300">
        <w:rPr>
          <w:rFonts w:ascii="Times New Roman" w:hAnsi="Times New Roman"/>
          <w:sz w:val="24"/>
          <w:szCs w:val="24"/>
        </w:rPr>
        <w:instrText xml:space="preserve"> HYPERLINK "https://sq.wikipedia.org/wiki/Babrruja" \o "Babrruja" </w:instrText>
      </w:r>
      <w:r w:rsidRPr="002B5300">
        <w:rPr>
          <w:rFonts w:ascii="Times New Roman" w:hAnsi="Times New Roman"/>
          <w:sz w:val="24"/>
          <w:szCs w:val="24"/>
        </w:rPr>
        <w:fldChar w:fldCharType="separate"/>
      </w:r>
      <w:r w:rsidRPr="002B5300">
        <w:rPr>
          <w:rFonts w:ascii="Times New Roman" w:hAnsi="Times New Roman"/>
          <w:sz w:val="24"/>
          <w:szCs w:val="24"/>
        </w:rPr>
        <w:t>Babrru</w:t>
      </w:r>
      <w:proofErr w:type="spellEnd"/>
      <w:r w:rsidRPr="002B5300">
        <w:rPr>
          <w:rFonts w:ascii="Times New Roman" w:hAnsi="Times New Roman"/>
          <w:sz w:val="24"/>
          <w:szCs w:val="24"/>
        </w:rPr>
        <w:t xml:space="preserve"> </w:t>
      </w:r>
      <w:proofErr w:type="spellStart"/>
      <w:r w:rsidRPr="002B5300">
        <w:rPr>
          <w:rFonts w:ascii="Times New Roman" w:hAnsi="Times New Roman"/>
          <w:sz w:val="24"/>
          <w:szCs w:val="24"/>
        </w:rPr>
        <w:t>Qëndër</w:t>
      </w:r>
      <w:proofErr w:type="spellEnd"/>
      <w:r w:rsidRPr="002B5300">
        <w:rPr>
          <w:rFonts w:ascii="Times New Roman" w:hAnsi="Times New Roman"/>
          <w:sz w:val="24"/>
          <w:szCs w:val="24"/>
        </w:rPr>
        <w:fldChar w:fldCharType="end"/>
      </w:r>
      <w:r w:rsidRPr="002B5300">
        <w:rPr>
          <w:rFonts w:ascii="Times New Roman" w:hAnsi="Times New Roman"/>
          <w:sz w:val="24"/>
          <w:szCs w:val="24"/>
        </w:rPr>
        <w:t>,</w:t>
      </w:r>
      <w:r>
        <w:rPr>
          <w:rFonts w:ascii="Times New Roman" w:hAnsi="Times New Roman"/>
          <w:sz w:val="24"/>
          <w:szCs w:val="24"/>
        </w:rPr>
        <w:t xml:space="preserve"> </w:t>
      </w:r>
      <w:r w:rsidRPr="002B5300">
        <w:rPr>
          <w:rFonts w:ascii="Times New Roman" w:hAnsi="Times New Roman"/>
          <w:sz w:val="24"/>
          <w:szCs w:val="24"/>
        </w:rPr>
        <w:t> </w:t>
      </w:r>
      <w:r>
        <w:rPr>
          <w:rFonts w:ascii="Times New Roman" w:hAnsi="Times New Roman"/>
          <w:sz w:val="24"/>
          <w:szCs w:val="24"/>
        </w:rPr>
        <w:t>-</w:t>
      </w:r>
      <w:proofErr w:type="spellStart"/>
      <w:r w:rsidRPr="002B5300">
        <w:rPr>
          <w:rFonts w:ascii="Times New Roman" w:hAnsi="Times New Roman"/>
          <w:sz w:val="24"/>
          <w:szCs w:val="24"/>
        </w:rPr>
        <w:fldChar w:fldCharType="begin"/>
      </w:r>
      <w:r w:rsidRPr="002B5300">
        <w:rPr>
          <w:rFonts w:ascii="Times New Roman" w:hAnsi="Times New Roman"/>
          <w:sz w:val="24"/>
          <w:szCs w:val="24"/>
        </w:rPr>
        <w:instrText xml:space="preserve"> HYPERLINK "https://sq.wikipedia.org/wiki/Kod%C3%ABr_e_Kuqe" \o "Kodër e Kuqe" </w:instrText>
      </w:r>
      <w:r w:rsidRPr="002B5300">
        <w:rPr>
          <w:rFonts w:ascii="Times New Roman" w:hAnsi="Times New Roman"/>
          <w:sz w:val="24"/>
          <w:szCs w:val="24"/>
        </w:rPr>
        <w:fldChar w:fldCharType="separate"/>
      </w:r>
      <w:r w:rsidRPr="002B5300">
        <w:rPr>
          <w:rFonts w:ascii="Times New Roman" w:hAnsi="Times New Roman"/>
          <w:sz w:val="24"/>
          <w:szCs w:val="24"/>
        </w:rPr>
        <w:t>Kodër</w:t>
      </w:r>
      <w:proofErr w:type="spellEnd"/>
      <w:r w:rsidRPr="002B5300">
        <w:rPr>
          <w:rFonts w:ascii="Times New Roman" w:hAnsi="Times New Roman"/>
          <w:sz w:val="24"/>
          <w:szCs w:val="24"/>
        </w:rPr>
        <w:t xml:space="preserve"> e </w:t>
      </w:r>
      <w:proofErr w:type="spellStart"/>
      <w:r w:rsidRPr="002B5300">
        <w:rPr>
          <w:rFonts w:ascii="Times New Roman" w:hAnsi="Times New Roman"/>
          <w:sz w:val="24"/>
          <w:szCs w:val="24"/>
        </w:rPr>
        <w:t>Kuqe</w:t>
      </w:r>
      <w:proofErr w:type="spellEnd"/>
      <w:r w:rsidRPr="002B5300">
        <w:rPr>
          <w:rFonts w:ascii="Times New Roman" w:hAnsi="Times New Roman"/>
          <w:sz w:val="24"/>
          <w:szCs w:val="24"/>
        </w:rPr>
        <w:fldChar w:fldCharType="end"/>
      </w:r>
      <w:r w:rsidRPr="002B5300">
        <w:rPr>
          <w:rFonts w:ascii="Times New Roman" w:hAnsi="Times New Roman"/>
          <w:sz w:val="24"/>
          <w:szCs w:val="24"/>
        </w:rPr>
        <w:t>, </w:t>
      </w:r>
      <w:r>
        <w:rPr>
          <w:rFonts w:ascii="Times New Roman" w:hAnsi="Times New Roman"/>
          <w:sz w:val="24"/>
          <w:szCs w:val="24"/>
        </w:rPr>
        <w:t xml:space="preserve"> -</w:t>
      </w:r>
      <w:proofErr w:type="spellStart"/>
      <w:r w:rsidRPr="002B5300">
        <w:rPr>
          <w:rFonts w:ascii="Times New Roman" w:hAnsi="Times New Roman"/>
          <w:sz w:val="24"/>
          <w:szCs w:val="24"/>
        </w:rPr>
        <w:t>Babrru-</w:t>
      </w:r>
      <w:hyperlink r:id="rId12" w:tooltip="Shpat" w:history="1">
        <w:r w:rsidRPr="002B5300">
          <w:rPr>
            <w:rFonts w:ascii="Times New Roman" w:hAnsi="Times New Roman"/>
            <w:sz w:val="24"/>
            <w:szCs w:val="24"/>
          </w:rPr>
          <w:t>Shpat</w:t>
        </w:r>
        <w:proofErr w:type="spellEnd"/>
      </w:hyperlink>
      <w:r w:rsidRPr="002B5300">
        <w:rPr>
          <w:rFonts w:ascii="Times New Roman" w:hAnsi="Times New Roman"/>
          <w:sz w:val="24"/>
          <w:szCs w:val="24"/>
        </w:rPr>
        <w:t>,</w:t>
      </w:r>
      <w:r>
        <w:rPr>
          <w:rFonts w:ascii="Times New Roman" w:hAnsi="Times New Roman"/>
          <w:sz w:val="24"/>
          <w:szCs w:val="24"/>
        </w:rPr>
        <w:t xml:space="preserve"> -</w:t>
      </w:r>
      <w:proofErr w:type="spellStart"/>
      <w:r w:rsidRPr="002B5300">
        <w:rPr>
          <w:rFonts w:ascii="Times New Roman" w:hAnsi="Times New Roman"/>
          <w:sz w:val="24"/>
          <w:szCs w:val="24"/>
        </w:rPr>
        <w:fldChar w:fldCharType="begin"/>
      </w:r>
      <w:r w:rsidRPr="002B5300">
        <w:rPr>
          <w:rFonts w:ascii="Times New Roman" w:hAnsi="Times New Roman"/>
          <w:sz w:val="24"/>
          <w:szCs w:val="24"/>
        </w:rPr>
        <w:instrText xml:space="preserve"> HYPERLINK "https://sq.wikipedia.org/wiki/Fush%C3%AB_e_K%C3%ABr%C3%A7ik%C3%ABve" \o "Fushë e Kërçikëve" </w:instrText>
      </w:r>
      <w:r w:rsidRPr="002B5300">
        <w:rPr>
          <w:rFonts w:ascii="Times New Roman" w:hAnsi="Times New Roman"/>
          <w:sz w:val="24"/>
          <w:szCs w:val="24"/>
        </w:rPr>
        <w:fldChar w:fldCharType="separate"/>
      </w:r>
      <w:r w:rsidRPr="002B5300">
        <w:rPr>
          <w:rFonts w:ascii="Times New Roman" w:hAnsi="Times New Roman"/>
          <w:sz w:val="24"/>
          <w:szCs w:val="24"/>
        </w:rPr>
        <w:t>Fushë</w:t>
      </w:r>
      <w:proofErr w:type="spellEnd"/>
      <w:r w:rsidRPr="002B5300">
        <w:rPr>
          <w:rFonts w:ascii="Times New Roman" w:hAnsi="Times New Roman"/>
          <w:sz w:val="24"/>
          <w:szCs w:val="24"/>
        </w:rPr>
        <w:t xml:space="preserve"> e </w:t>
      </w:r>
      <w:proofErr w:type="spellStart"/>
      <w:r w:rsidRPr="002B5300">
        <w:rPr>
          <w:rFonts w:ascii="Times New Roman" w:hAnsi="Times New Roman"/>
          <w:sz w:val="24"/>
          <w:szCs w:val="24"/>
        </w:rPr>
        <w:t>Kërçikëve</w:t>
      </w:r>
      <w:proofErr w:type="spellEnd"/>
      <w:r w:rsidRPr="002B5300">
        <w:rPr>
          <w:rFonts w:ascii="Times New Roman" w:hAnsi="Times New Roman"/>
          <w:sz w:val="24"/>
          <w:szCs w:val="24"/>
        </w:rPr>
        <w:fldChar w:fldCharType="end"/>
      </w:r>
      <w:r w:rsidRPr="002B5300">
        <w:rPr>
          <w:rFonts w:ascii="Times New Roman" w:hAnsi="Times New Roman"/>
          <w:sz w:val="24"/>
          <w:szCs w:val="24"/>
        </w:rPr>
        <w:t>, </w:t>
      </w:r>
      <w:hyperlink r:id="rId13" w:tooltip="Kodër Babrru" w:history="1">
        <w:r w:rsidRPr="002B5300">
          <w:rPr>
            <w:rFonts w:ascii="Times New Roman" w:hAnsi="Times New Roman"/>
            <w:sz w:val="24"/>
            <w:szCs w:val="24"/>
          </w:rPr>
          <w:t xml:space="preserve"> </w:t>
        </w:r>
        <w:r>
          <w:rPr>
            <w:rFonts w:ascii="Times New Roman" w:hAnsi="Times New Roman"/>
            <w:sz w:val="24"/>
            <w:szCs w:val="24"/>
          </w:rPr>
          <w:t>-</w:t>
        </w:r>
        <w:proofErr w:type="spellStart"/>
        <w:r w:rsidRPr="002B5300">
          <w:rPr>
            <w:rFonts w:ascii="Times New Roman" w:hAnsi="Times New Roman"/>
            <w:sz w:val="24"/>
            <w:szCs w:val="24"/>
          </w:rPr>
          <w:t>Babrru</w:t>
        </w:r>
        <w:proofErr w:type="spellEnd"/>
      </w:hyperlink>
      <w:r w:rsidRPr="002B5300">
        <w:rPr>
          <w:rFonts w:ascii="Times New Roman" w:hAnsi="Times New Roman"/>
          <w:sz w:val="24"/>
          <w:szCs w:val="24"/>
        </w:rPr>
        <w:t xml:space="preserve"> </w:t>
      </w:r>
      <w:proofErr w:type="spellStart"/>
      <w:r w:rsidRPr="002B5300">
        <w:rPr>
          <w:rFonts w:ascii="Times New Roman" w:hAnsi="Times New Roman"/>
          <w:sz w:val="24"/>
          <w:szCs w:val="24"/>
        </w:rPr>
        <w:t>Kodër</w:t>
      </w:r>
      <w:proofErr w:type="spellEnd"/>
      <w:r w:rsidRPr="002B5300">
        <w:rPr>
          <w:rFonts w:ascii="Times New Roman" w:hAnsi="Times New Roman"/>
          <w:sz w:val="24"/>
          <w:szCs w:val="24"/>
        </w:rPr>
        <w:t>, </w:t>
      </w:r>
      <w:r>
        <w:rPr>
          <w:rFonts w:ascii="Times New Roman" w:hAnsi="Times New Roman"/>
          <w:sz w:val="24"/>
          <w:szCs w:val="24"/>
        </w:rPr>
        <w:t>-</w:t>
      </w:r>
      <w:proofErr w:type="spellStart"/>
      <w:r w:rsidRPr="002B5300">
        <w:rPr>
          <w:rFonts w:ascii="Times New Roman" w:hAnsi="Times New Roman"/>
          <w:sz w:val="24"/>
          <w:szCs w:val="24"/>
        </w:rPr>
        <w:fldChar w:fldCharType="begin"/>
      </w:r>
      <w:r w:rsidRPr="002B5300">
        <w:rPr>
          <w:rFonts w:ascii="Times New Roman" w:hAnsi="Times New Roman"/>
          <w:sz w:val="24"/>
          <w:szCs w:val="24"/>
        </w:rPr>
        <w:instrText xml:space="preserve"> HYPERLINK "https://sq.wikipedia.org/wiki/Paskuqan_Fush%C3%AB" \o "Paskuqan Fushë" </w:instrText>
      </w:r>
      <w:r w:rsidRPr="002B5300">
        <w:rPr>
          <w:rFonts w:ascii="Times New Roman" w:hAnsi="Times New Roman"/>
          <w:sz w:val="24"/>
          <w:szCs w:val="24"/>
        </w:rPr>
        <w:fldChar w:fldCharType="separate"/>
      </w:r>
      <w:r w:rsidRPr="002B5300">
        <w:rPr>
          <w:rFonts w:ascii="Times New Roman" w:hAnsi="Times New Roman"/>
          <w:sz w:val="24"/>
          <w:szCs w:val="24"/>
        </w:rPr>
        <w:t>Paskuqan</w:t>
      </w:r>
      <w:proofErr w:type="spellEnd"/>
      <w:r w:rsidRPr="002B5300">
        <w:rPr>
          <w:rFonts w:ascii="Times New Roman" w:hAnsi="Times New Roman"/>
          <w:sz w:val="24"/>
          <w:szCs w:val="24"/>
        </w:rPr>
        <w:t xml:space="preserve"> 1 </w:t>
      </w:r>
      <w:proofErr w:type="spellStart"/>
      <w:r w:rsidRPr="002B5300">
        <w:rPr>
          <w:rFonts w:ascii="Times New Roman" w:hAnsi="Times New Roman"/>
          <w:sz w:val="24"/>
          <w:szCs w:val="24"/>
        </w:rPr>
        <w:t>Fushë</w:t>
      </w:r>
      <w:proofErr w:type="spellEnd"/>
      <w:r w:rsidRPr="002B5300">
        <w:rPr>
          <w:rFonts w:ascii="Times New Roman" w:hAnsi="Times New Roman"/>
          <w:sz w:val="24"/>
          <w:szCs w:val="24"/>
        </w:rPr>
        <w:fldChar w:fldCharType="end"/>
      </w:r>
      <w:r w:rsidRPr="002B5300">
        <w:rPr>
          <w:rFonts w:ascii="Times New Roman" w:hAnsi="Times New Roman"/>
          <w:sz w:val="24"/>
          <w:szCs w:val="24"/>
        </w:rPr>
        <w:t>, </w:t>
      </w:r>
      <w:r>
        <w:rPr>
          <w:rFonts w:ascii="Times New Roman" w:hAnsi="Times New Roman"/>
          <w:sz w:val="24"/>
          <w:szCs w:val="24"/>
        </w:rPr>
        <w:t xml:space="preserve">                      -</w:t>
      </w:r>
      <w:proofErr w:type="spellStart"/>
      <w:r w:rsidRPr="002B5300">
        <w:rPr>
          <w:rFonts w:ascii="Times New Roman" w:hAnsi="Times New Roman"/>
          <w:sz w:val="24"/>
          <w:szCs w:val="24"/>
        </w:rPr>
        <w:fldChar w:fldCharType="begin"/>
      </w:r>
      <w:r w:rsidRPr="002B5300">
        <w:rPr>
          <w:rFonts w:ascii="Times New Roman" w:hAnsi="Times New Roman"/>
          <w:sz w:val="24"/>
          <w:szCs w:val="24"/>
        </w:rPr>
        <w:instrText xml:space="preserve"> HYPERLINK "https://sq.wikipedia.org/wiki/Paskuqan_Kod%C3%ABr" \o "Paskuqan Kodër" </w:instrText>
      </w:r>
      <w:r w:rsidRPr="002B5300">
        <w:rPr>
          <w:rFonts w:ascii="Times New Roman" w:hAnsi="Times New Roman"/>
          <w:sz w:val="24"/>
          <w:szCs w:val="24"/>
        </w:rPr>
        <w:fldChar w:fldCharType="separate"/>
      </w:r>
      <w:r w:rsidRPr="002B5300">
        <w:rPr>
          <w:rFonts w:ascii="Times New Roman" w:hAnsi="Times New Roman"/>
          <w:sz w:val="24"/>
          <w:szCs w:val="24"/>
        </w:rPr>
        <w:t>Paskuqan</w:t>
      </w:r>
      <w:proofErr w:type="spellEnd"/>
      <w:r w:rsidRPr="002B5300">
        <w:rPr>
          <w:rFonts w:ascii="Times New Roman" w:hAnsi="Times New Roman"/>
          <w:sz w:val="24"/>
          <w:szCs w:val="24"/>
        </w:rPr>
        <w:t xml:space="preserve"> 1 </w:t>
      </w:r>
      <w:proofErr w:type="spellStart"/>
      <w:r w:rsidRPr="002B5300">
        <w:rPr>
          <w:rFonts w:ascii="Times New Roman" w:hAnsi="Times New Roman"/>
          <w:sz w:val="24"/>
          <w:szCs w:val="24"/>
        </w:rPr>
        <w:t>Kodër</w:t>
      </w:r>
      <w:proofErr w:type="spellEnd"/>
      <w:r w:rsidRPr="002B5300">
        <w:rPr>
          <w:rFonts w:ascii="Times New Roman" w:hAnsi="Times New Roman"/>
          <w:sz w:val="24"/>
          <w:szCs w:val="24"/>
        </w:rPr>
        <w:fldChar w:fldCharType="end"/>
      </w:r>
      <w:r w:rsidRPr="002B5300">
        <w:rPr>
          <w:rFonts w:ascii="Times New Roman" w:hAnsi="Times New Roman"/>
          <w:sz w:val="24"/>
          <w:szCs w:val="24"/>
        </w:rPr>
        <w:t xml:space="preserve">, </w:t>
      </w:r>
      <w:r>
        <w:rPr>
          <w:rFonts w:ascii="Times New Roman" w:hAnsi="Times New Roman"/>
          <w:sz w:val="24"/>
          <w:szCs w:val="24"/>
        </w:rPr>
        <w:t>-</w:t>
      </w:r>
      <w:proofErr w:type="spellStart"/>
      <w:r w:rsidRPr="002B5300">
        <w:rPr>
          <w:rFonts w:ascii="Times New Roman" w:hAnsi="Times New Roman"/>
          <w:sz w:val="24"/>
          <w:szCs w:val="24"/>
        </w:rPr>
        <w:fldChar w:fldCharType="begin"/>
      </w:r>
      <w:r w:rsidRPr="002B5300">
        <w:rPr>
          <w:rFonts w:ascii="Times New Roman" w:hAnsi="Times New Roman"/>
          <w:sz w:val="24"/>
          <w:szCs w:val="24"/>
        </w:rPr>
        <w:instrText xml:space="preserve"> HYPERLINK "https://sq.wikipedia.org/wiki/Paskuqan_Fush%C3%AB" \o "Paskuqan Fushë" </w:instrText>
      </w:r>
      <w:r w:rsidRPr="002B5300">
        <w:rPr>
          <w:rFonts w:ascii="Times New Roman" w:hAnsi="Times New Roman"/>
          <w:sz w:val="24"/>
          <w:szCs w:val="24"/>
        </w:rPr>
        <w:fldChar w:fldCharType="separate"/>
      </w:r>
      <w:r w:rsidRPr="002B5300">
        <w:rPr>
          <w:rFonts w:ascii="Times New Roman" w:hAnsi="Times New Roman"/>
          <w:sz w:val="24"/>
          <w:szCs w:val="24"/>
        </w:rPr>
        <w:t>Paskuqan</w:t>
      </w:r>
      <w:proofErr w:type="spellEnd"/>
      <w:r w:rsidRPr="002B5300">
        <w:rPr>
          <w:rFonts w:ascii="Times New Roman" w:hAnsi="Times New Roman"/>
          <w:sz w:val="24"/>
          <w:szCs w:val="24"/>
        </w:rPr>
        <w:t xml:space="preserve"> 2 </w:t>
      </w:r>
      <w:proofErr w:type="spellStart"/>
      <w:r w:rsidRPr="002B5300">
        <w:rPr>
          <w:rFonts w:ascii="Times New Roman" w:hAnsi="Times New Roman"/>
          <w:sz w:val="24"/>
          <w:szCs w:val="24"/>
        </w:rPr>
        <w:t>Fushë</w:t>
      </w:r>
      <w:proofErr w:type="spellEnd"/>
      <w:r w:rsidRPr="002B5300">
        <w:rPr>
          <w:rFonts w:ascii="Times New Roman" w:hAnsi="Times New Roman"/>
          <w:sz w:val="24"/>
          <w:szCs w:val="24"/>
        </w:rPr>
        <w:fldChar w:fldCharType="end"/>
      </w:r>
      <w:r w:rsidRPr="002B5300">
        <w:rPr>
          <w:rFonts w:ascii="Times New Roman" w:hAnsi="Times New Roman"/>
          <w:sz w:val="24"/>
          <w:szCs w:val="24"/>
        </w:rPr>
        <w:t>, </w:t>
      </w:r>
      <w:r>
        <w:rPr>
          <w:rFonts w:ascii="Times New Roman" w:hAnsi="Times New Roman"/>
          <w:sz w:val="24"/>
          <w:szCs w:val="24"/>
        </w:rPr>
        <w:t>-</w:t>
      </w:r>
      <w:proofErr w:type="spellStart"/>
      <w:r w:rsidRPr="002B5300">
        <w:rPr>
          <w:rFonts w:ascii="Times New Roman" w:hAnsi="Times New Roman"/>
          <w:sz w:val="24"/>
          <w:szCs w:val="24"/>
        </w:rPr>
        <w:fldChar w:fldCharType="begin"/>
      </w:r>
      <w:r w:rsidRPr="002B5300">
        <w:rPr>
          <w:rFonts w:ascii="Times New Roman" w:hAnsi="Times New Roman"/>
          <w:sz w:val="24"/>
          <w:szCs w:val="24"/>
        </w:rPr>
        <w:instrText xml:space="preserve"> HYPERLINK "https://sq.wikipedia.org/wiki/Paskuqan_Kod%C3%ABr" \o "Paskuqan Kodër" </w:instrText>
      </w:r>
      <w:r w:rsidRPr="002B5300">
        <w:rPr>
          <w:rFonts w:ascii="Times New Roman" w:hAnsi="Times New Roman"/>
          <w:sz w:val="24"/>
          <w:szCs w:val="24"/>
        </w:rPr>
        <w:fldChar w:fldCharType="separate"/>
      </w:r>
      <w:r w:rsidRPr="002B5300">
        <w:rPr>
          <w:rFonts w:ascii="Times New Roman" w:hAnsi="Times New Roman"/>
          <w:sz w:val="24"/>
          <w:szCs w:val="24"/>
        </w:rPr>
        <w:t>Paskuqan</w:t>
      </w:r>
      <w:proofErr w:type="spellEnd"/>
      <w:r w:rsidRPr="002B5300">
        <w:rPr>
          <w:rFonts w:ascii="Times New Roman" w:hAnsi="Times New Roman"/>
          <w:sz w:val="24"/>
          <w:szCs w:val="24"/>
        </w:rPr>
        <w:t xml:space="preserve"> 2 </w:t>
      </w:r>
      <w:proofErr w:type="spellStart"/>
      <w:r w:rsidRPr="002B5300">
        <w:rPr>
          <w:rFonts w:ascii="Times New Roman" w:hAnsi="Times New Roman"/>
          <w:sz w:val="24"/>
          <w:szCs w:val="24"/>
        </w:rPr>
        <w:t>Kodër</w:t>
      </w:r>
      <w:proofErr w:type="spellEnd"/>
      <w:r w:rsidRPr="002B5300">
        <w:rPr>
          <w:rFonts w:ascii="Times New Roman" w:hAnsi="Times New Roman"/>
          <w:sz w:val="24"/>
          <w:szCs w:val="24"/>
        </w:rPr>
        <w:fldChar w:fldCharType="end"/>
      </w:r>
      <w:r>
        <w:rPr>
          <w:rFonts w:ascii="Times New Roman" w:hAnsi="Times New Roman"/>
          <w:sz w:val="24"/>
          <w:szCs w:val="24"/>
        </w:rPr>
        <w:t>.</w:t>
      </w:r>
    </w:p>
    <w:p w:rsidR="0051746F" w:rsidRPr="00431BA1" w:rsidRDefault="002530ED" w:rsidP="00F32D33">
      <w:pPr>
        <w:spacing w:line="240" w:lineRule="auto"/>
        <w:jc w:val="both"/>
        <w:rPr>
          <w:rFonts w:ascii="Times New Roman" w:hAnsi="Times New Roman" w:cs="Times New Roman"/>
          <w:b/>
          <w:i/>
          <w:color w:val="000000"/>
          <w:sz w:val="24"/>
          <w:szCs w:val="24"/>
          <w:u w:val="single"/>
        </w:rPr>
      </w:pPr>
      <w:r w:rsidRPr="00431BA1">
        <w:rPr>
          <w:rFonts w:ascii="Times New Roman" w:hAnsi="Times New Roman" w:cs="Times New Roman"/>
          <w:i/>
          <w:noProof/>
          <w:sz w:val="24"/>
          <w:szCs w:val="24"/>
          <w:u w:val="single"/>
        </w:rPr>
        <w:drawing>
          <wp:anchor distT="0" distB="0" distL="114300" distR="114300" simplePos="0" relativeHeight="251661312" behindDoc="0" locked="0" layoutInCell="1" allowOverlap="1" wp14:anchorId="55D6AE1E" wp14:editId="27E29A5A">
            <wp:simplePos x="0" y="0"/>
            <wp:positionH relativeFrom="margin">
              <wp:posOffset>-278130</wp:posOffset>
            </wp:positionH>
            <wp:positionV relativeFrom="margin">
              <wp:posOffset>983615</wp:posOffset>
            </wp:positionV>
            <wp:extent cx="2122170" cy="1663700"/>
            <wp:effectExtent l="171450" t="171450" r="373380" b="355600"/>
            <wp:wrapSquare wrapText="bothSides"/>
            <wp:docPr id="7" name="Picture 4" descr="Kamë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mëza"/>
                    <pic:cNvPicPr>
                      <a:picLocks noChangeAspect="1" noChangeArrowheads="1"/>
                    </pic:cNvPicPr>
                  </pic:nvPicPr>
                  <pic:blipFill>
                    <a:blip r:embed="rId14" cstate="print"/>
                    <a:srcRect/>
                    <a:stretch>
                      <a:fillRect/>
                    </a:stretch>
                  </pic:blipFill>
                  <pic:spPr bwMode="auto">
                    <a:xfrm>
                      <a:off x="0" y="0"/>
                      <a:ext cx="2122170" cy="16637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anchor>
        </w:drawing>
      </w:r>
      <w:r w:rsidR="0051746F" w:rsidRPr="00431BA1">
        <w:rPr>
          <w:rFonts w:ascii="Times New Roman" w:hAnsi="Times New Roman" w:cs="Times New Roman"/>
          <w:b/>
          <w:i/>
          <w:color w:val="000000"/>
          <w:sz w:val="24"/>
          <w:szCs w:val="24"/>
          <w:u w:val="single"/>
        </w:rPr>
        <w:t>General Data and contacts:</w:t>
      </w:r>
    </w:p>
    <w:p w:rsidR="0051746F" w:rsidRPr="0020234C" w:rsidRDefault="0051746F" w:rsidP="00F32D33">
      <w:pPr>
        <w:pStyle w:val="NoSpacing"/>
        <w:numPr>
          <w:ilvl w:val="0"/>
          <w:numId w:val="7"/>
        </w:numPr>
        <w:rPr>
          <w:rFonts w:ascii="Times New Roman" w:hAnsi="Times New Roman"/>
          <w:color w:val="000000"/>
          <w:sz w:val="24"/>
          <w:szCs w:val="24"/>
          <w:shd w:val="clear" w:color="auto" w:fill="FFFFFF"/>
        </w:rPr>
      </w:pPr>
      <w:r w:rsidRPr="0020234C">
        <w:rPr>
          <w:rFonts w:ascii="Times New Roman" w:hAnsi="Times New Roman"/>
          <w:color w:val="000000"/>
          <w:sz w:val="24"/>
          <w:szCs w:val="24"/>
          <w:shd w:val="clear" w:color="auto" w:fill="FFFFFF"/>
        </w:rPr>
        <w:t>Country</w:t>
      </w:r>
      <w:r w:rsidRPr="0020234C">
        <w:rPr>
          <w:rFonts w:ascii="Times New Roman" w:hAnsi="Times New Roman"/>
          <w:color w:val="000000"/>
          <w:sz w:val="24"/>
          <w:szCs w:val="24"/>
          <w:shd w:val="clear" w:color="auto" w:fill="FFFFFF"/>
        </w:rPr>
        <w:tab/>
        <w:t>Albania</w:t>
      </w:r>
    </w:p>
    <w:p w:rsidR="0051746F" w:rsidRPr="0020234C" w:rsidRDefault="0051746F" w:rsidP="00F32D33">
      <w:pPr>
        <w:pStyle w:val="NoSpacing"/>
        <w:numPr>
          <w:ilvl w:val="0"/>
          <w:numId w:val="7"/>
        </w:numPr>
        <w:rPr>
          <w:rFonts w:ascii="Times New Roman" w:hAnsi="Times New Roman"/>
          <w:color w:val="000000"/>
          <w:sz w:val="24"/>
          <w:szCs w:val="24"/>
          <w:shd w:val="clear" w:color="auto" w:fill="FFFFFF"/>
        </w:rPr>
      </w:pPr>
      <w:r w:rsidRPr="0020234C">
        <w:rPr>
          <w:rFonts w:ascii="Times New Roman" w:hAnsi="Times New Roman"/>
          <w:color w:val="000000"/>
          <w:sz w:val="24"/>
          <w:szCs w:val="24"/>
          <w:shd w:val="clear" w:color="auto" w:fill="FFFFFF"/>
        </w:rPr>
        <w:t>Population</w:t>
      </w:r>
      <w:r w:rsidRPr="0020234C">
        <w:rPr>
          <w:rFonts w:ascii="Times New Roman" w:hAnsi="Times New Roman"/>
          <w:color w:val="000000"/>
          <w:sz w:val="24"/>
          <w:szCs w:val="24"/>
          <w:shd w:val="clear" w:color="auto" w:fill="FFFFFF"/>
        </w:rPr>
        <w:tab/>
      </w:r>
      <w:r w:rsidRPr="0020234C">
        <w:rPr>
          <w:rFonts w:ascii="Times New Roman" w:hAnsi="Times New Roman"/>
          <w:sz w:val="24"/>
          <w:szCs w:val="24"/>
        </w:rPr>
        <w:t xml:space="preserve">138.454 </w:t>
      </w:r>
      <w:r w:rsidR="00C92098">
        <w:rPr>
          <w:rFonts w:ascii="Times New Roman" w:hAnsi="Times New Roman"/>
          <w:sz w:val="24"/>
          <w:szCs w:val="24"/>
        </w:rPr>
        <w:t>inhabitance</w:t>
      </w:r>
      <w:r w:rsidRPr="0020234C">
        <w:rPr>
          <w:rFonts w:ascii="Times New Roman" w:hAnsi="Times New Roman"/>
          <w:color w:val="000000"/>
          <w:sz w:val="24"/>
          <w:szCs w:val="24"/>
          <w:shd w:val="clear" w:color="auto" w:fill="FFFFFF"/>
        </w:rPr>
        <w:tab/>
      </w:r>
    </w:p>
    <w:p w:rsidR="0051746F" w:rsidRPr="00612934" w:rsidRDefault="0051746F" w:rsidP="00F32D33">
      <w:pPr>
        <w:pStyle w:val="ListParagraph"/>
        <w:numPr>
          <w:ilvl w:val="0"/>
          <w:numId w:val="7"/>
        </w:numPr>
        <w:spacing w:line="240" w:lineRule="auto"/>
        <w:jc w:val="both"/>
      </w:pPr>
      <w:r w:rsidRPr="0020234C">
        <w:rPr>
          <w:rFonts w:ascii="Times New Roman" w:hAnsi="Times New Roman" w:cs="Times New Roman"/>
          <w:color w:val="000000"/>
          <w:sz w:val="24"/>
          <w:szCs w:val="24"/>
          <w:shd w:val="clear" w:color="auto" w:fill="FFFFFF"/>
        </w:rPr>
        <w:t>Area</w:t>
      </w:r>
      <w:r w:rsidRPr="0020234C">
        <w:rPr>
          <w:rFonts w:ascii="Times New Roman" w:hAnsi="Times New Roman" w:cs="Times New Roman"/>
          <w:color w:val="000000"/>
          <w:sz w:val="24"/>
          <w:szCs w:val="24"/>
          <w:shd w:val="clear" w:color="auto" w:fill="FFFFFF"/>
        </w:rPr>
        <w:tab/>
      </w:r>
      <w:r w:rsidRPr="0020234C">
        <w:rPr>
          <w:rFonts w:ascii="Times New Roman" w:hAnsi="Times New Roman" w:cs="Times New Roman"/>
          <w:color w:val="000000"/>
          <w:sz w:val="24"/>
          <w:szCs w:val="24"/>
          <w:shd w:val="clear" w:color="auto" w:fill="FFFFFF"/>
        </w:rPr>
        <w:tab/>
      </w:r>
      <w:r w:rsidRPr="00612934">
        <w:rPr>
          <w:rFonts w:ascii="Times New Roman" w:hAnsi="Times New Roman" w:cs="Times New Roman"/>
          <w:sz w:val="24"/>
        </w:rPr>
        <w:t>(</w:t>
      </w:r>
      <w:proofErr w:type="spellStart"/>
      <w:r w:rsidRPr="00612934">
        <w:rPr>
          <w:rFonts w:ascii="Times New Roman" w:hAnsi="Times New Roman" w:cs="Times New Roman"/>
          <w:sz w:val="24"/>
        </w:rPr>
        <w:t>Kamëz</w:t>
      </w:r>
      <w:proofErr w:type="spellEnd"/>
      <w:r w:rsidRPr="00612934">
        <w:rPr>
          <w:rFonts w:ascii="Times New Roman" w:hAnsi="Times New Roman" w:cs="Times New Roman"/>
          <w:sz w:val="24"/>
        </w:rPr>
        <w:t xml:space="preserve"> </w:t>
      </w:r>
      <w:proofErr w:type="spellStart"/>
      <w:r w:rsidRPr="00612934">
        <w:rPr>
          <w:rFonts w:ascii="Times New Roman" w:hAnsi="Times New Roman" w:cs="Times New Roman"/>
          <w:sz w:val="24"/>
        </w:rPr>
        <w:t>dhe</w:t>
      </w:r>
      <w:proofErr w:type="spellEnd"/>
      <w:r w:rsidRPr="00612934">
        <w:rPr>
          <w:rFonts w:ascii="Times New Roman" w:hAnsi="Times New Roman" w:cs="Times New Roman"/>
          <w:sz w:val="24"/>
        </w:rPr>
        <w:t xml:space="preserve"> </w:t>
      </w:r>
      <w:proofErr w:type="spellStart"/>
      <w:r w:rsidRPr="00612934">
        <w:rPr>
          <w:rFonts w:ascii="Times New Roman" w:hAnsi="Times New Roman" w:cs="Times New Roman"/>
          <w:sz w:val="24"/>
        </w:rPr>
        <w:t>Paskuqan</w:t>
      </w:r>
      <w:proofErr w:type="spellEnd"/>
      <w:r w:rsidRPr="00612934">
        <w:rPr>
          <w:rFonts w:ascii="Times New Roman" w:hAnsi="Times New Roman" w:cs="Times New Roman"/>
          <w:sz w:val="24"/>
        </w:rPr>
        <w:t>) 37.18 km2</w:t>
      </w:r>
    </w:p>
    <w:p w:rsidR="0051746F" w:rsidRPr="0020234C" w:rsidRDefault="0051746F" w:rsidP="00F32D33">
      <w:pPr>
        <w:pStyle w:val="ListParagraph"/>
        <w:numPr>
          <w:ilvl w:val="0"/>
          <w:numId w:val="7"/>
        </w:numPr>
        <w:spacing w:line="240" w:lineRule="auto"/>
        <w:jc w:val="both"/>
        <w:rPr>
          <w:rStyle w:val="Hyperlink"/>
          <w:rFonts w:ascii="Times New Roman" w:hAnsi="Times New Roman" w:cs="Times New Roman"/>
          <w:color w:val="auto"/>
          <w:sz w:val="24"/>
          <w:szCs w:val="24"/>
          <w:u w:val="none"/>
          <w:vertAlign w:val="superscript"/>
        </w:rPr>
      </w:pPr>
      <w:r w:rsidRPr="0020234C">
        <w:rPr>
          <w:rFonts w:ascii="Times New Roman" w:hAnsi="Times New Roman" w:cs="Times New Roman"/>
          <w:color w:val="000000"/>
          <w:sz w:val="24"/>
          <w:szCs w:val="24"/>
          <w:shd w:val="clear" w:color="auto" w:fill="FFFFFF"/>
        </w:rPr>
        <w:t>E-mail</w:t>
      </w:r>
      <w:r w:rsidRPr="0020234C">
        <w:rPr>
          <w:rFonts w:ascii="Times New Roman" w:hAnsi="Times New Roman" w:cs="Times New Roman"/>
          <w:color w:val="000000"/>
          <w:sz w:val="24"/>
          <w:szCs w:val="24"/>
          <w:shd w:val="clear" w:color="auto" w:fill="FFFFFF"/>
        </w:rPr>
        <w:tab/>
      </w:r>
      <w:r w:rsidRPr="0020234C">
        <w:rPr>
          <w:rFonts w:ascii="Times New Roman" w:hAnsi="Times New Roman" w:cs="Times New Roman"/>
          <w:color w:val="000000"/>
          <w:sz w:val="24"/>
          <w:szCs w:val="24"/>
          <w:shd w:val="clear" w:color="auto" w:fill="FFFFFF"/>
        </w:rPr>
        <w:tab/>
      </w:r>
      <w:hyperlink r:id="rId15" w:history="1">
        <w:r w:rsidRPr="0020234C">
          <w:rPr>
            <w:rStyle w:val="Hyperlink"/>
            <w:rFonts w:ascii="Times New Roman" w:hAnsi="Times New Roman" w:cs="Times New Roman"/>
            <w:sz w:val="24"/>
            <w:szCs w:val="24"/>
          </w:rPr>
          <w:t>bashkiakamez@gmail.com</w:t>
        </w:r>
      </w:hyperlink>
    </w:p>
    <w:p w:rsidR="0051746F" w:rsidRPr="006E0C27" w:rsidRDefault="0051746F" w:rsidP="00F32D33">
      <w:pPr>
        <w:pStyle w:val="ListParagraph"/>
        <w:numPr>
          <w:ilvl w:val="0"/>
          <w:numId w:val="7"/>
        </w:numPr>
        <w:spacing w:line="240" w:lineRule="auto"/>
        <w:jc w:val="both"/>
        <w:rPr>
          <w:rFonts w:ascii="Times New Roman" w:hAnsi="Times New Roman" w:cs="Times New Roman"/>
          <w:sz w:val="24"/>
          <w:szCs w:val="24"/>
          <w:vertAlign w:val="superscript"/>
        </w:rPr>
      </w:pPr>
      <w:r w:rsidRPr="0020234C">
        <w:rPr>
          <w:rFonts w:ascii="Times New Roman" w:hAnsi="Times New Roman" w:cs="Times New Roman"/>
          <w:color w:val="000000"/>
          <w:sz w:val="24"/>
          <w:szCs w:val="24"/>
          <w:shd w:val="clear" w:color="auto" w:fill="FFFFFF"/>
        </w:rPr>
        <w:t xml:space="preserve">Tel </w:t>
      </w:r>
      <w:r w:rsidR="00612934">
        <w:rPr>
          <w:rFonts w:ascii="Times New Roman" w:hAnsi="Times New Roman" w:cs="Times New Roman"/>
          <w:sz w:val="24"/>
          <w:szCs w:val="24"/>
        </w:rPr>
        <w:t xml:space="preserve">               </w:t>
      </w:r>
      <w:r w:rsidRPr="0020234C">
        <w:rPr>
          <w:rFonts w:ascii="Times New Roman" w:hAnsi="Times New Roman" w:cs="Times New Roman"/>
          <w:sz w:val="24"/>
          <w:szCs w:val="24"/>
        </w:rPr>
        <w:t xml:space="preserve"> +355 47 200 177</w:t>
      </w:r>
      <w:bookmarkStart w:id="0" w:name="_GoBack"/>
      <w:bookmarkEnd w:id="0"/>
    </w:p>
    <w:p w:rsidR="0051746F" w:rsidRPr="00431BA1" w:rsidRDefault="00A44956" w:rsidP="00F32D33">
      <w:pPr>
        <w:spacing w:line="240" w:lineRule="auto"/>
        <w:jc w:val="both"/>
        <w:rPr>
          <w:rFonts w:ascii="Times New Roman" w:hAnsi="Times New Roman" w:cs="Times New Roman"/>
          <w:b/>
          <w:i/>
          <w:color w:val="000000" w:themeColor="text1"/>
          <w:sz w:val="24"/>
          <w:szCs w:val="24"/>
          <w:u w:val="single"/>
        </w:rPr>
      </w:pPr>
      <w:r w:rsidRPr="00431BA1">
        <w:rPr>
          <w:rFonts w:ascii="Times New Roman" w:hAnsi="Times New Roman" w:cs="Times New Roman"/>
          <w:b/>
          <w:i/>
          <w:color w:val="000000" w:themeColor="text1"/>
          <w:sz w:val="24"/>
          <w:szCs w:val="24"/>
          <w:u w:val="single"/>
        </w:rPr>
        <w:t>Vision</w:t>
      </w:r>
    </w:p>
    <w:p w:rsidR="00A44956" w:rsidRPr="0020234C" w:rsidRDefault="00A44956" w:rsidP="00F32D33">
      <w:pPr>
        <w:spacing w:line="240" w:lineRule="auto"/>
        <w:ind w:firstLine="720"/>
        <w:jc w:val="both"/>
        <w:rPr>
          <w:rFonts w:ascii="Times New Roman" w:hAnsi="Times New Roman" w:cs="Times New Roman"/>
          <w:color w:val="000000" w:themeColor="text1"/>
          <w:sz w:val="24"/>
          <w:szCs w:val="24"/>
        </w:rPr>
      </w:pPr>
      <w:r w:rsidRPr="0020234C">
        <w:rPr>
          <w:rFonts w:ascii="Times New Roman" w:hAnsi="Times New Roman" w:cs="Times New Roman"/>
          <w:color w:val="000000" w:themeColor="text1"/>
          <w:sz w:val="24"/>
          <w:szCs w:val="24"/>
        </w:rPr>
        <w:t xml:space="preserve">The vision for the future of </w:t>
      </w:r>
      <w:proofErr w:type="spellStart"/>
      <w:r w:rsidRPr="0020234C">
        <w:rPr>
          <w:rFonts w:ascii="Times New Roman" w:hAnsi="Times New Roman" w:cs="Times New Roman"/>
          <w:color w:val="000000" w:themeColor="text1"/>
          <w:sz w:val="24"/>
          <w:szCs w:val="24"/>
        </w:rPr>
        <w:t>Kamza</w:t>
      </w:r>
      <w:proofErr w:type="spellEnd"/>
      <w:r w:rsidRPr="0020234C">
        <w:rPr>
          <w:rFonts w:ascii="Times New Roman" w:hAnsi="Times New Roman" w:cs="Times New Roman"/>
          <w:color w:val="000000" w:themeColor="text1"/>
          <w:sz w:val="24"/>
          <w:szCs w:val="24"/>
        </w:rPr>
        <w:t xml:space="preserve"> and </w:t>
      </w:r>
      <w:proofErr w:type="spellStart"/>
      <w:r w:rsidRPr="0020234C">
        <w:rPr>
          <w:rFonts w:ascii="Times New Roman" w:hAnsi="Times New Roman" w:cs="Times New Roman"/>
          <w:color w:val="000000" w:themeColor="text1"/>
          <w:sz w:val="24"/>
          <w:szCs w:val="24"/>
        </w:rPr>
        <w:t>Paskuqan</w:t>
      </w:r>
      <w:proofErr w:type="spellEnd"/>
      <w:r w:rsidRPr="0020234C">
        <w:rPr>
          <w:rFonts w:ascii="Times New Roman" w:hAnsi="Times New Roman" w:cs="Times New Roman"/>
          <w:color w:val="000000" w:themeColor="text1"/>
          <w:sz w:val="24"/>
          <w:szCs w:val="24"/>
        </w:rPr>
        <w:t xml:space="preserve"> is the involvement of young people in decision-making processes and the design of well-defined policies for the management of the institution, as well as for the development of the city.</w:t>
      </w:r>
      <w:r w:rsidRPr="0020234C">
        <w:rPr>
          <w:rFonts w:ascii="Times New Roman" w:hAnsi="Times New Roman" w:cs="Times New Roman"/>
          <w:sz w:val="24"/>
          <w:szCs w:val="24"/>
        </w:rPr>
        <w:t xml:space="preserve"> </w:t>
      </w:r>
      <w:r w:rsidRPr="0020234C">
        <w:rPr>
          <w:rFonts w:ascii="Times New Roman" w:hAnsi="Times New Roman" w:cs="Times New Roman"/>
          <w:color w:val="000000" w:themeColor="text1"/>
          <w:sz w:val="24"/>
          <w:szCs w:val="24"/>
        </w:rPr>
        <w:t>Part of this vision is to build an efficient structure of the Municipality, focusing on nurseries, kindergartens and schools.</w:t>
      </w:r>
      <w:r w:rsidR="001329D0" w:rsidRPr="0020234C">
        <w:rPr>
          <w:rFonts w:ascii="Times New Roman" w:hAnsi="Times New Roman" w:cs="Times New Roman"/>
          <w:sz w:val="24"/>
          <w:szCs w:val="24"/>
        </w:rPr>
        <w:t xml:space="preserve"> </w:t>
      </w:r>
      <w:r w:rsidR="001329D0" w:rsidRPr="0020234C">
        <w:rPr>
          <w:rFonts w:ascii="Times New Roman" w:hAnsi="Times New Roman" w:cs="Times New Roman"/>
          <w:color w:val="000000" w:themeColor="text1"/>
          <w:sz w:val="24"/>
          <w:szCs w:val="24"/>
        </w:rPr>
        <w:t>Another priority is the realization of waterworks, where 58% of the territory is uncovered, also focus on sewerage.</w:t>
      </w:r>
    </w:p>
    <w:p w:rsidR="00B17289" w:rsidRPr="00431BA1" w:rsidRDefault="00B17289" w:rsidP="00F32D33">
      <w:pPr>
        <w:spacing w:line="240" w:lineRule="auto"/>
        <w:jc w:val="both"/>
        <w:rPr>
          <w:rFonts w:ascii="Times New Roman" w:hAnsi="Times New Roman" w:cs="Times New Roman"/>
          <w:b/>
          <w:i/>
          <w:color w:val="000000" w:themeColor="text1"/>
          <w:sz w:val="24"/>
          <w:szCs w:val="24"/>
          <w:u w:val="single"/>
        </w:rPr>
      </w:pPr>
      <w:r w:rsidRPr="00431BA1">
        <w:rPr>
          <w:rFonts w:ascii="Times New Roman" w:hAnsi="Times New Roman" w:cs="Times New Roman"/>
          <w:b/>
          <w:i/>
          <w:color w:val="000000" w:themeColor="text1"/>
          <w:sz w:val="24"/>
          <w:szCs w:val="24"/>
          <w:u w:val="single"/>
        </w:rPr>
        <w:t xml:space="preserve">Mission </w:t>
      </w:r>
    </w:p>
    <w:p w:rsidR="00B17289" w:rsidRPr="0020234C" w:rsidRDefault="00B17289" w:rsidP="00F32D33">
      <w:pPr>
        <w:spacing w:line="240" w:lineRule="auto"/>
        <w:ind w:firstLine="720"/>
        <w:jc w:val="both"/>
        <w:rPr>
          <w:rFonts w:ascii="Times New Roman" w:hAnsi="Times New Roman" w:cs="Times New Roman"/>
          <w:color w:val="000000" w:themeColor="text1"/>
          <w:sz w:val="24"/>
          <w:szCs w:val="24"/>
        </w:rPr>
      </w:pPr>
      <w:r w:rsidRPr="0020234C">
        <w:rPr>
          <w:rFonts w:ascii="Times New Roman" w:hAnsi="Times New Roman" w:cs="Times New Roman"/>
          <w:color w:val="000000" w:themeColor="text1"/>
          <w:sz w:val="24"/>
          <w:szCs w:val="24"/>
        </w:rPr>
        <w:t>Provision of quality services, support of the highest level of provision in the management of sustainable development, equal opportunities for the well-being of citizens oriented towards a sustainable economy,</w:t>
      </w:r>
      <w:r w:rsidRPr="0020234C">
        <w:rPr>
          <w:rFonts w:ascii="Times New Roman" w:hAnsi="Times New Roman" w:cs="Times New Roman"/>
          <w:sz w:val="24"/>
          <w:szCs w:val="24"/>
        </w:rPr>
        <w:t xml:space="preserve"> </w:t>
      </w:r>
      <w:r w:rsidRPr="0020234C">
        <w:rPr>
          <w:rFonts w:ascii="Times New Roman" w:hAnsi="Times New Roman" w:cs="Times New Roman"/>
          <w:color w:val="000000" w:themeColor="text1"/>
          <w:sz w:val="24"/>
          <w:szCs w:val="24"/>
        </w:rPr>
        <w:t>promoting and protecting our established heritage, cultural assets and a unique inter-community integration, supporting and empowering young people, as well as increasing the role of the citizen in society, are the best guarantee for a future of peace, stability, prosperity</w:t>
      </w:r>
      <w:r w:rsidRPr="0020234C">
        <w:rPr>
          <w:rFonts w:ascii="Times New Roman" w:hAnsi="Times New Roman" w:cs="Times New Roman"/>
          <w:sz w:val="24"/>
          <w:szCs w:val="24"/>
        </w:rPr>
        <w:t xml:space="preserve"> </w:t>
      </w:r>
      <w:r w:rsidRPr="0020234C">
        <w:rPr>
          <w:rFonts w:ascii="Times New Roman" w:hAnsi="Times New Roman" w:cs="Times New Roman"/>
          <w:color w:val="000000" w:themeColor="text1"/>
          <w:sz w:val="24"/>
          <w:szCs w:val="24"/>
        </w:rPr>
        <w:t>and freedom.</w:t>
      </w:r>
    </w:p>
    <w:p w:rsidR="0020234C" w:rsidRPr="002530ED" w:rsidRDefault="0020234C" w:rsidP="00F32D33">
      <w:pPr>
        <w:spacing w:line="240" w:lineRule="auto"/>
        <w:jc w:val="both"/>
        <w:rPr>
          <w:rFonts w:ascii="Times New Roman" w:hAnsi="Times New Roman" w:cs="Times New Roman"/>
          <w:b/>
          <w:i/>
          <w:color w:val="000000"/>
          <w:sz w:val="24"/>
          <w:szCs w:val="24"/>
          <w:u w:val="single"/>
        </w:rPr>
      </w:pPr>
      <w:r w:rsidRPr="002530ED">
        <w:rPr>
          <w:rFonts w:ascii="Times New Roman" w:hAnsi="Times New Roman" w:cs="Times New Roman"/>
          <w:b/>
          <w:i/>
          <w:color w:val="000000"/>
          <w:sz w:val="24"/>
          <w:szCs w:val="24"/>
          <w:u w:val="single"/>
        </w:rPr>
        <w:t>Challenges</w:t>
      </w:r>
    </w:p>
    <w:p w:rsidR="0020234C" w:rsidRPr="0020234C" w:rsidRDefault="0020234C" w:rsidP="00F32D33">
      <w:pPr>
        <w:spacing w:line="240" w:lineRule="auto"/>
        <w:ind w:firstLine="720"/>
        <w:jc w:val="both"/>
        <w:rPr>
          <w:rFonts w:ascii="Times New Roman" w:hAnsi="Times New Roman" w:cs="Times New Roman"/>
          <w:color w:val="000000"/>
          <w:sz w:val="24"/>
          <w:szCs w:val="24"/>
        </w:rPr>
      </w:pPr>
      <w:r w:rsidRPr="0020234C">
        <w:rPr>
          <w:rFonts w:ascii="Times New Roman" w:hAnsi="Times New Roman" w:cs="Times New Roman"/>
          <w:color w:val="000000"/>
          <w:sz w:val="24"/>
          <w:szCs w:val="24"/>
        </w:rPr>
        <w:t xml:space="preserve">Within the framework of new territorial reform, the Municipality of </w:t>
      </w:r>
      <w:proofErr w:type="spellStart"/>
      <w:r w:rsidRPr="0020234C">
        <w:rPr>
          <w:rFonts w:ascii="Times New Roman" w:hAnsi="Times New Roman" w:cs="Times New Roman"/>
          <w:color w:val="000000"/>
          <w:sz w:val="24"/>
          <w:szCs w:val="24"/>
        </w:rPr>
        <w:t>Kamza</w:t>
      </w:r>
      <w:proofErr w:type="spellEnd"/>
      <w:r w:rsidRPr="0020234C">
        <w:rPr>
          <w:rFonts w:ascii="Times New Roman" w:hAnsi="Times New Roman" w:cs="Times New Roman"/>
          <w:color w:val="000000"/>
          <w:sz w:val="24"/>
          <w:szCs w:val="24"/>
        </w:rPr>
        <w:t xml:space="preserve"> has identifies the following priority areas:</w:t>
      </w:r>
    </w:p>
    <w:p w:rsidR="0020234C" w:rsidRPr="0020234C" w:rsidRDefault="0020234C" w:rsidP="00F32D33">
      <w:pPr>
        <w:pStyle w:val="ListParagraph"/>
        <w:numPr>
          <w:ilvl w:val="0"/>
          <w:numId w:val="8"/>
        </w:numPr>
        <w:spacing w:line="240" w:lineRule="auto"/>
        <w:jc w:val="both"/>
        <w:rPr>
          <w:rFonts w:ascii="Times New Roman" w:hAnsi="Times New Roman" w:cs="Times New Roman"/>
          <w:color w:val="000000" w:themeColor="text1"/>
          <w:sz w:val="24"/>
          <w:szCs w:val="24"/>
        </w:rPr>
      </w:pPr>
      <w:r w:rsidRPr="0020234C">
        <w:rPr>
          <w:rFonts w:ascii="Times New Roman" w:hAnsi="Times New Roman" w:cs="Times New Roman"/>
          <w:color w:val="000000" w:themeColor="text1"/>
          <w:sz w:val="24"/>
          <w:szCs w:val="24"/>
        </w:rPr>
        <w:t>Socio-economic development,</w:t>
      </w:r>
    </w:p>
    <w:p w:rsidR="0020234C" w:rsidRPr="0020234C" w:rsidRDefault="0020234C" w:rsidP="00F32D33">
      <w:pPr>
        <w:pStyle w:val="ListParagraph"/>
        <w:numPr>
          <w:ilvl w:val="0"/>
          <w:numId w:val="8"/>
        </w:numPr>
        <w:spacing w:line="240" w:lineRule="auto"/>
        <w:jc w:val="both"/>
        <w:rPr>
          <w:rFonts w:ascii="Times New Roman" w:hAnsi="Times New Roman" w:cs="Times New Roman"/>
          <w:color w:val="000000" w:themeColor="text1"/>
          <w:sz w:val="24"/>
          <w:szCs w:val="24"/>
        </w:rPr>
      </w:pPr>
      <w:r w:rsidRPr="0020234C">
        <w:rPr>
          <w:rFonts w:ascii="Times New Roman" w:hAnsi="Times New Roman" w:cs="Times New Roman"/>
          <w:color w:val="000000" w:themeColor="text1"/>
          <w:sz w:val="24"/>
          <w:szCs w:val="24"/>
        </w:rPr>
        <w:t>Urban development and transport,</w:t>
      </w:r>
    </w:p>
    <w:p w:rsidR="0020234C" w:rsidRPr="0020234C" w:rsidRDefault="0020234C" w:rsidP="00F32D33">
      <w:pPr>
        <w:pStyle w:val="ListParagraph"/>
        <w:numPr>
          <w:ilvl w:val="0"/>
          <w:numId w:val="8"/>
        </w:numPr>
        <w:spacing w:line="240" w:lineRule="auto"/>
        <w:jc w:val="both"/>
        <w:rPr>
          <w:rFonts w:ascii="Times New Roman" w:hAnsi="Times New Roman" w:cs="Times New Roman"/>
          <w:color w:val="000000" w:themeColor="text1"/>
          <w:sz w:val="24"/>
          <w:szCs w:val="24"/>
        </w:rPr>
      </w:pPr>
      <w:r w:rsidRPr="0020234C">
        <w:rPr>
          <w:rFonts w:ascii="Times New Roman" w:hAnsi="Times New Roman" w:cs="Times New Roman"/>
          <w:color w:val="000000" w:themeColor="text1"/>
          <w:sz w:val="24"/>
          <w:szCs w:val="24"/>
        </w:rPr>
        <w:t>Tourism development,</w:t>
      </w:r>
    </w:p>
    <w:p w:rsidR="0020234C" w:rsidRPr="0020234C" w:rsidRDefault="0020234C" w:rsidP="00F32D33">
      <w:pPr>
        <w:pStyle w:val="ListParagraph"/>
        <w:numPr>
          <w:ilvl w:val="0"/>
          <w:numId w:val="8"/>
        </w:numPr>
        <w:spacing w:line="240" w:lineRule="auto"/>
        <w:jc w:val="both"/>
        <w:rPr>
          <w:rFonts w:ascii="Times New Roman" w:hAnsi="Times New Roman" w:cs="Times New Roman"/>
          <w:color w:val="000000" w:themeColor="text1"/>
          <w:sz w:val="24"/>
          <w:szCs w:val="24"/>
        </w:rPr>
      </w:pPr>
      <w:r w:rsidRPr="0020234C">
        <w:rPr>
          <w:rFonts w:ascii="Times New Roman" w:hAnsi="Times New Roman" w:cs="Times New Roman"/>
          <w:color w:val="000000" w:themeColor="text1"/>
          <w:sz w:val="24"/>
          <w:szCs w:val="24"/>
        </w:rPr>
        <w:t>Public services,</w:t>
      </w:r>
    </w:p>
    <w:p w:rsidR="0020234C" w:rsidRPr="0020234C" w:rsidRDefault="0020234C" w:rsidP="00F32D33">
      <w:pPr>
        <w:pStyle w:val="ListParagraph"/>
        <w:numPr>
          <w:ilvl w:val="0"/>
          <w:numId w:val="8"/>
        </w:numPr>
        <w:spacing w:line="240" w:lineRule="auto"/>
        <w:jc w:val="both"/>
        <w:rPr>
          <w:rFonts w:ascii="Times New Roman" w:hAnsi="Times New Roman" w:cs="Times New Roman"/>
          <w:color w:val="000000" w:themeColor="text1"/>
          <w:sz w:val="24"/>
          <w:szCs w:val="24"/>
        </w:rPr>
      </w:pPr>
      <w:r w:rsidRPr="0020234C">
        <w:rPr>
          <w:rFonts w:ascii="Times New Roman" w:hAnsi="Times New Roman" w:cs="Times New Roman"/>
          <w:color w:val="000000" w:themeColor="text1"/>
          <w:sz w:val="24"/>
          <w:szCs w:val="24"/>
        </w:rPr>
        <w:t>Waterworks and sewerage system,</w:t>
      </w:r>
    </w:p>
    <w:p w:rsidR="0020234C" w:rsidRPr="0020234C" w:rsidRDefault="0020234C" w:rsidP="00F32D33">
      <w:pPr>
        <w:pStyle w:val="ListParagraph"/>
        <w:numPr>
          <w:ilvl w:val="0"/>
          <w:numId w:val="8"/>
        </w:numPr>
        <w:spacing w:line="240" w:lineRule="auto"/>
        <w:jc w:val="both"/>
        <w:rPr>
          <w:rFonts w:ascii="Times New Roman" w:hAnsi="Times New Roman" w:cs="Times New Roman"/>
          <w:color w:val="000000" w:themeColor="text1"/>
          <w:sz w:val="24"/>
          <w:szCs w:val="24"/>
        </w:rPr>
      </w:pPr>
      <w:r w:rsidRPr="0020234C">
        <w:rPr>
          <w:rFonts w:ascii="Times New Roman" w:hAnsi="Times New Roman" w:cs="Times New Roman"/>
          <w:color w:val="000000" w:themeColor="text1"/>
          <w:sz w:val="24"/>
          <w:szCs w:val="24"/>
        </w:rPr>
        <w:t>Environmental protection,</w:t>
      </w:r>
    </w:p>
    <w:p w:rsidR="0020234C" w:rsidRPr="0020234C" w:rsidRDefault="0020234C" w:rsidP="00F32D33">
      <w:pPr>
        <w:pStyle w:val="ListParagraph"/>
        <w:numPr>
          <w:ilvl w:val="0"/>
          <w:numId w:val="8"/>
        </w:numPr>
        <w:spacing w:line="240" w:lineRule="auto"/>
        <w:jc w:val="both"/>
        <w:rPr>
          <w:rFonts w:ascii="Times New Roman" w:hAnsi="Times New Roman" w:cs="Times New Roman"/>
          <w:color w:val="000000" w:themeColor="text1"/>
          <w:sz w:val="24"/>
          <w:szCs w:val="24"/>
        </w:rPr>
      </w:pPr>
      <w:r w:rsidRPr="0020234C">
        <w:rPr>
          <w:rFonts w:ascii="Times New Roman" w:hAnsi="Times New Roman" w:cs="Times New Roman"/>
          <w:color w:val="000000" w:themeColor="text1"/>
          <w:sz w:val="24"/>
          <w:szCs w:val="24"/>
        </w:rPr>
        <w:t>International relations and partnerships.</w:t>
      </w:r>
    </w:p>
    <w:p w:rsidR="00CB36B3" w:rsidRDefault="00CB36B3" w:rsidP="00F32D33">
      <w:pPr>
        <w:tabs>
          <w:tab w:val="left" w:pos="2297"/>
        </w:tabs>
        <w:spacing w:line="240" w:lineRule="auto"/>
        <w:ind w:left="360"/>
        <w:jc w:val="both"/>
        <w:rPr>
          <w:rFonts w:ascii="Times New Roman" w:hAnsi="Times New Roman" w:cs="Times New Roman"/>
          <w:color w:val="000000" w:themeColor="text1"/>
          <w:sz w:val="24"/>
          <w:szCs w:val="24"/>
        </w:rPr>
      </w:pPr>
    </w:p>
    <w:p w:rsidR="002530ED" w:rsidRDefault="002530ED" w:rsidP="00F32D33">
      <w:pPr>
        <w:tabs>
          <w:tab w:val="left" w:pos="2297"/>
        </w:tabs>
        <w:spacing w:line="240" w:lineRule="auto"/>
        <w:ind w:left="360"/>
        <w:jc w:val="both"/>
        <w:rPr>
          <w:rFonts w:ascii="Times New Roman" w:hAnsi="Times New Roman" w:cs="Times New Roman"/>
          <w:color w:val="000000" w:themeColor="text1"/>
          <w:sz w:val="24"/>
          <w:szCs w:val="24"/>
        </w:rPr>
      </w:pPr>
    </w:p>
    <w:p w:rsidR="002530ED" w:rsidRPr="00CB36B3" w:rsidRDefault="002530ED" w:rsidP="00F32D33">
      <w:pPr>
        <w:tabs>
          <w:tab w:val="left" w:pos="2297"/>
        </w:tabs>
        <w:spacing w:line="240" w:lineRule="auto"/>
        <w:ind w:left="360"/>
        <w:jc w:val="both"/>
        <w:rPr>
          <w:rFonts w:ascii="Times New Roman" w:hAnsi="Times New Roman" w:cs="Times New Roman"/>
          <w:color w:val="000000" w:themeColor="text1"/>
          <w:sz w:val="24"/>
          <w:szCs w:val="24"/>
        </w:rPr>
      </w:pPr>
    </w:p>
    <w:p w:rsidR="0020234C" w:rsidRPr="00612934" w:rsidRDefault="00CB36B3" w:rsidP="00F32D33">
      <w:pPr>
        <w:pStyle w:val="ListParagraph"/>
        <w:numPr>
          <w:ilvl w:val="0"/>
          <w:numId w:val="9"/>
        </w:numPr>
        <w:tabs>
          <w:tab w:val="left" w:pos="2297"/>
        </w:tabs>
        <w:spacing w:line="240" w:lineRule="auto"/>
        <w:jc w:val="both"/>
        <w:rPr>
          <w:rFonts w:ascii="Times New Roman" w:hAnsi="Times New Roman" w:cs="Times New Roman"/>
          <w:b/>
          <w:color w:val="000000" w:themeColor="text1"/>
          <w:sz w:val="24"/>
          <w:szCs w:val="24"/>
        </w:rPr>
      </w:pPr>
      <w:r w:rsidRPr="00612934">
        <w:rPr>
          <w:rFonts w:ascii="Times New Roman" w:hAnsi="Times New Roman" w:cs="Times New Roman"/>
          <w:b/>
          <w:color w:val="000000" w:themeColor="text1"/>
          <w:sz w:val="24"/>
          <w:szCs w:val="24"/>
        </w:rPr>
        <w:lastRenderedPageBreak/>
        <w:t>Socio-economic development</w:t>
      </w:r>
    </w:p>
    <w:p w:rsidR="004B2575" w:rsidRDefault="00CB36B3" w:rsidP="00D12A0A">
      <w:pPr>
        <w:spacing w:line="240" w:lineRule="auto"/>
        <w:ind w:firstLine="360"/>
        <w:jc w:val="both"/>
        <w:rPr>
          <w:rFonts w:ascii="Times New Roman" w:hAnsi="Times New Roman" w:cs="Times New Roman"/>
          <w:color w:val="000000" w:themeColor="text1"/>
          <w:sz w:val="24"/>
          <w:szCs w:val="24"/>
        </w:rPr>
      </w:pPr>
      <w:r w:rsidRPr="00CB36B3">
        <w:rPr>
          <w:rFonts w:ascii="Times New Roman" w:hAnsi="Times New Roman" w:cs="Times New Roman"/>
          <w:color w:val="000000" w:themeColor="text1"/>
          <w:sz w:val="24"/>
          <w:szCs w:val="24"/>
        </w:rPr>
        <w:t xml:space="preserve">Laying the foundations for economic and social development is a fundamental priority for the Municipality of </w:t>
      </w:r>
      <w:proofErr w:type="spellStart"/>
      <w:r w:rsidRPr="00CB36B3">
        <w:rPr>
          <w:rFonts w:ascii="Times New Roman" w:hAnsi="Times New Roman" w:cs="Times New Roman"/>
          <w:color w:val="000000" w:themeColor="text1"/>
          <w:sz w:val="24"/>
          <w:szCs w:val="24"/>
        </w:rPr>
        <w:t>Kamza</w:t>
      </w:r>
      <w:proofErr w:type="spellEnd"/>
      <w:r w:rsidRPr="00CB36B3">
        <w:rPr>
          <w:rFonts w:ascii="Times New Roman" w:hAnsi="Times New Roman" w:cs="Times New Roman"/>
          <w:color w:val="000000" w:themeColor="text1"/>
          <w:sz w:val="24"/>
          <w:szCs w:val="24"/>
        </w:rPr>
        <w:t>.</w:t>
      </w:r>
      <w:r w:rsidRPr="00CB36B3">
        <w:t xml:space="preserve"> </w:t>
      </w:r>
      <w:r w:rsidRPr="00CB36B3">
        <w:rPr>
          <w:rFonts w:ascii="Times New Roman" w:hAnsi="Times New Roman" w:cs="Times New Roman"/>
          <w:color w:val="000000" w:themeColor="text1"/>
          <w:sz w:val="24"/>
          <w:szCs w:val="24"/>
        </w:rPr>
        <w:t>With the establishment of sound commercial and administrative infrastructures, the development of business, the strengthening of democracy will ensure sustainable developments in terms of living standards of citizens.</w:t>
      </w:r>
      <w:r w:rsidRPr="00CB36B3">
        <w:t xml:space="preserve"> </w:t>
      </w:r>
      <w:r w:rsidRPr="00CB36B3">
        <w:rPr>
          <w:rFonts w:ascii="Times New Roman" w:hAnsi="Times New Roman" w:cs="Times New Roman"/>
          <w:color w:val="000000" w:themeColor="text1"/>
          <w:sz w:val="24"/>
          <w:szCs w:val="24"/>
        </w:rPr>
        <w:t>The main goal is to initiate economic development through public spending, regulation and promotion of various pro-business initiatives.</w:t>
      </w:r>
      <w:r w:rsidRPr="00CB36B3">
        <w:t xml:space="preserve"> </w:t>
      </w:r>
      <w:r w:rsidRPr="00CB36B3">
        <w:rPr>
          <w:rFonts w:ascii="Times New Roman" w:hAnsi="Times New Roman" w:cs="Times New Roman"/>
          <w:color w:val="000000" w:themeColor="text1"/>
          <w:sz w:val="24"/>
          <w:szCs w:val="24"/>
        </w:rPr>
        <w:t>As well as creating a more supportive and competitive business environment through leadership and policy making.</w:t>
      </w:r>
    </w:p>
    <w:p w:rsidR="00CB36B3" w:rsidRPr="00612934" w:rsidRDefault="00CB36B3" w:rsidP="00F32D33">
      <w:pPr>
        <w:pStyle w:val="ListParagraph"/>
        <w:numPr>
          <w:ilvl w:val="0"/>
          <w:numId w:val="9"/>
        </w:numPr>
        <w:spacing w:line="240" w:lineRule="auto"/>
        <w:jc w:val="both"/>
        <w:rPr>
          <w:rFonts w:ascii="Times New Roman" w:hAnsi="Times New Roman" w:cs="Times New Roman"/>
          <w:b/>
          <w:color w:val="000000" w:themeColor="text1"/>
          <w:sz w:val="24"/>
          <w:szCs w:val="24"/>
        </w:rPr>
      </w:pPr>
      <w:r w:rsidRPr="00612934">
        <w:rPr>
          <w:rFonts w:ascii="Times New Roman" w:hAnsi="Times New Roman" w:cs="Times New Roman"/>
          <w:b/>
          <w:color w:val="000000" w:themeColor="text1"/>
          <w:sz w:val="24"/>
          <w:szCs w:val="24"/>
        </w:rPr>
        <w:t>Urban development and transport</w:t>
      </w:r>
    </w:p>
    <w:p w:rsidR="0095768A" w:rsidRDefault="00CB7D08" w:rsidP="00F32D33">
      <w:pPr>
        <w:spacing w:line="240" w:lineRule="auto"/>
        <w:ind w:firstLine="360"/>
        <w:jc w:val="both"/>
        <w:rPr>
          <w:rFonts w:ascii="Times New Roman" w:hAnsi="Times New Roman" w:cs="Times New Roman"/>
          <w:color w:val="000000" w:themeColor="text1"/>
          <w:sz w:val="24"/>
          <w:szCs w:val="24"/>
        </w:rPr>
      </w:pPr>
      <w:r w:rsidRPr="00CB7D08">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the Municipality of </w:t>
      </w:r>
      <w:proofErr w:type="spellStart"/>
      <w:r>
        <w:rPr>
          <w:rFonts w:ascii="Times New Roman" w:hAnsi="Times New Roman" w:cs="Times New Roman"/>
          <w:color w:val="000000" w:themeColor="text1"/>
          <w:sz w:val="24"/>
          <w:szCs w:val="24"/>
        </w:rPr>
        <w:t>Kamza</w:t>
      </w:r>
      <w:proofErr w:type="spellEnd"/>
      <w:r>
        <w:rPr>
          <w:rFonts w:ascii="Times New Roman" w:hAnsi="Times New Roman" w:cs="Times New Roman"/>
          <w:color w:val="000000" w:themeColor="text1"/>
          <w:sz w:val="24"/>
          <w:szCs w:val="24"/>
        </w:rPr>
        <w:t xml:space="preserve"> </w:t>
      </w:r>
      <w:r w:rsidRPr="00CB7D08">
        <w:rPr>
          <w:rFonts w:ascii="Times New Roman" w:hAnsi="Times New Roman" w:cs="Times New Roman"/>
          <w:color w:val="000000" w:themeColor="text1"/>
          <w:sz w:val="24"/>
          <w:szCs w:val="24"/>
        </w:rPr>
        <w:t>has been a boom of investments everywhere in infrastructure, schools, kindergartens, parks, sports fields as well as in socio-cultural facilities.</w:t>
      </w:r>
      <w:r w:rsidRPr="00CB7D08">
        <w:t xml:space="preserve"> </w:t>
      </w:r>
      <w:r w:rsidRPr="00CB7D08">
        <w:rPr>
          <w:rFonts w:ascii="Times New Roman" w:hAnsi="Times New Roman" w:cs="Times New Roman"/>
          <w:color w:val="000000" w:themeColor="text1"/>
          <w:sz w:val="24"/>
          <w:szCs w:val="24"/>
        </w:rPr>
        <w:t>Extensive investments in time and space will have a fundamental change in the appearance of the city with a profound environmental impact and improved infrastructure.</w:t>
      </w:r>
      <w:r w:rsidR="00BF17A6" w:rsidRPr="00BF17A6">
        <w:t xml:space="preserve"> </w:t>
      </w:r>
      <w:r w:rsidR="00BF17A6" w:rsidRPr="00BF17A6">
        <w:rPr>
          <w:rFonts w:ascii="Times New Roman" w:hAnsi="Times New Roman" w:cs="Times New Roman"/>
          <w:color w:val="000000" w:themeColor="text1"/>
          <w:sz w:val="24"/>
          <w:szCs w:val="24"/>
        </w:rPr>
        <w:t xml:space="preserve">The management of the road network and public transport in the city of </w:t>
      </w:r>
      <w:proofErr w:type="spellStart"/>
      <w:r w:rsidR="00BF17A6" w:rsidRPr="00BF17A6">
        <w:rPr>
          <w:rFonts w:ascii="Times New Roman" w:hAnsi="Times New Roman" w:cs="Times New Roman"/>
          <w:color w:val="000000" w:themeColor="text1"/>
          <w:sz w:val="24"/>
          <w:szCs w:val="24"/>
        </w:rPr>
        <w:t>Kamza</w:t>
      </w:r>
      <w:proofErr w:type="spellEnd"/>
      <w:r w:rsidR="00BF17A6" w:rsidRPr="00BF17A6">
        <w:rPr>
          <w:rFonts w:ascii="Times New Roman" w:hAnsi="Times New Roman" w:cs="Times New Roman"/>
          <w:color w:val="000000" w:themeColor="text1"/>
          <w:sz w:val="24"/>
          <w:szCs w:val="24"/>
        </w:rPr>
        <w:t xml:space="preserve"> has aimed at an integrated approach to economic development, improving the lives of citizens and protecting the environment.</w:t>
      </w:r>
      <w:r w:rsidR="00BF17A6" w:rsidRPr="00BF17A6">
        <w:t xml:space="preserve"> </w:t>
      </w:r>
      <w:r w:rsidR="00BF17A6" w:rsidRPr="00BF17A6">
        <w:rPr>
          <w:rFonts w:ascii="Times New Roman" w:hAnsi="Times New Roman" w:cs="Times New Roman"/>
          <w:color w:val="000000" w:themeColor="text1"/>
          <w:sz w:val="24"/>
          <w:szCs w:val="24"/>
        </w:rPr>
        <w:t xml:space="preserve">The goal of the Municipality of </w:t>
      </w:r>
      <w:proofErr w:type="spellStart"/>
      <w:r w:rsidR="00BF17A6" w:rsidRPr="00BF17A6">
        <w:rPr>
          <w:rFonts w:ascii="Times New Roman" w:hAnsi="Times New Roman" w:cs="Times New Roman"/>
          <w:color w:val="000000" w:themeColor="text1"/>
          <w:sz w:val="24"/>
          <w:szCs w:val="24"/>
        </w:rPr>
        <w:t>Kamza</w:t>
      </w:r>
      <w:proofErr w:type="spellEnd"/>
      <w:r w:rsidR="00BF17A6" w:rsidRPr="00BF17A6">
        <w:rPr>
          <w:rFonts w:ascii="Times New Roman" w:hAnsi="Times New Roman" w:cs="Times New Roman"/>
          <w:color w:val="000000" w:themeColor="text1"/>
          <w:sz w:val="24"/>
          <w:szCs w:val="24"/>
        </w:rPr>
        <w:t xml:space="preserve"> remains the development of a road network and a frequent, fast, reliable and comfortable public transport.</w:t>
      </w:r>
    </w:p>
    <w:p w:rsidR="00BF17A6" w:rsidRDefault="00BF17A6" w:rsidP="00F32D33">
      <w:pPr>
        <w:pStyle w:val="ListParagraph"/>
        <w:spacing w:line="240" w:lineRule="auto"/>
        <w:jc w:val="both"/>
        <w:rPr>
          <w:rFonts w:ascii="Times New Roman" w:hAnsi="Times New Roman" w:cs="Times New Roman"/>
          <w:color w:val="000000" w:themeColor="text1"/>
          <w:sz w:val="24"/>
          <w:szCs w:val="24"/>
        </w:rPr>
      </w:pPr>
    </w:p>
    <w:p w:rsidR="00BF17A6" w:rsidRPr="00612934" w:rsidRDefault="00BF17A6" w:rsidP="00F32D33">
      <w:pPr>
        <w:pStyle w:val="ListParagraph"/>
        <w:numPr>
          <w:ilvl w:val="0"/>
          <w:numId w:val="9"/>
        </w:numPr>
        <w:spacing w:line="240" w:lineRule="auto"/>
        <w:jc w:val="both"/>
        <w:rPr>
          <w:rFonts w:ascii="Times New Roman" w:hAnsi="Times New Roman" w:cs="Times New Roman"/>
          <w:b/>
          <w:color w:val="000000" w:themeColor="text1"/>
          <w:sz w:val="24"/>
          <w:szCs w:val="24"/>
        </w:rPr>
      </w:pPr>
      <w:r w:rsidRPr="00612934">
        <w:rPr>
          <w:rFonts w:ascii="Times New Roman" w:hAnsi="Times New Roman" w:cs="Times New Roman"/>
          <w:b/>
          <w:color w:val="000000" w:themeColor="text1"/>
          <w:sz w:val="24"/>
          <w:szCs w:val="24"/>
        </w:rPr>
        <w:t>Tourism development</w:t>
      </w:r>
    </w:p>
    <w:p w:rsidR="008E20A3" w:rsidRDefault="00BF17A6" w:rsidP="00D12A0A">
      <w:pPr>
        <w:spacing w:line="240" w:lineRule="auto"/>
        <w:ind w:firstLine="360"/>
        <w:jc w:val="both"/>
        <w:rPr>
          <w:rFonts w:ascii="Times New Roman" w:hAnsi="Times New Roman" w:cs="Times New Roman"/>
          <w:color w:val="000000" w:themeColor="text1"/>
          <w:sz w:val="24"/>
          <w:szCs w:val="24"/>
        </w:rPr>
      </w:pPr>
      <w:proofErr w:type="gramStart"/>
      <w:r w:rsidRPr="00BF17A6">
        <w:rPr>
          <w:rFonts w:ascii="Times New Roman" w:hAnsi="Times New Roman" w:cs="Times New Roman"/>
          <w:color w:val="000000" w:themeColor="text1"/>
          <w:sz w:val="24"/>
          <w:szCs w:val="24"/>
        </w:rPr>
        <w:t xml:space="preserve">Under the model of Urban Renaissance, in the program focused on tourism and agribusiness, will take place the complete infrastructural, cultural and historical rehabilitation of the village of </w:t>
      </w:r>
      <w:proofErr w:type="spellStart"/>
      <w:r w:rsidRPr="00BF17A6">
        <w:rPr>
          <w:rFonts w:ascii="Times New Roman" w:hAnsi="Times New Roman" w:cs="Times New Roman"/>
          <w:color w:val="000000" w:themeColor="text1"/>
          <w:sz w:val="24"/>
          <w:szCs w:val="24"/>
        </w:rPr>
        <w:t>Laknas</w:t>
      </w:r>
      <w:proofErr w:type="spellEnd"/>
      <w:r w:rsidRPr="00BF17A6">
        <w:rPr>
          <w:rFonts w:ascii="Times New Roman" w:hAnsi="Times New Roman" w:cs="Times New Roman"/>
          <w:color w:val="000000" w:themeColor="text1"/>
          <w:sz w:val="24"/>
          <w:szCs w:val="24"/>
        </w:rPr>
        <w:t>.</w:t>
      </w:r>
      <w:proofErr w:type="gramEnd"/>
      <w:r w:rsidRPr="00BF17A6">
        <w:t xml:space="preserve"> </w:t>
      </w:r>
      <w:proofErr w:type="spellStart"/>
      <w:r w:rsidRPr="00BF17A6">
        <w:rPr>
          <w:rFonts w:ascii="Times New Roman" w:hAnsi="Times New Roman" w:cs="Times New Roman"/>
          <w:color w:val="000000" w:themeColor="text1"/>
          <w:sz w:val="24"/>
          <w:szCs w:val="24"/>
        </w:rPr>
        <w:t>Laknas</w:t>
      </w:r>
      <w:proofErr w:type="spellEnd"/>
      <w:r w:rsidRPr="00BF17A6">
        <w:rPr>
          <w:rFonts w:ascii="Times New Roman" w:hAnsi="Times New Roman" w:cs="Times New Roman"/>
          <w:color w:val="000000" w:themeColor="text1"/>
          <w:sz w:val="24"/>
          <w:szCs w:val="24"/>
        </w:rPr>
        <w:t xml:space="preserve"> is an agricultural area, with an early tradition in Albania as the former vegetable production village for all of Albania.</w:t>
      </w:r>
      <w:r w:rsidRPr="00BF17A6">
        <w:t xml:space="preserve"> </w:t>
      </w:r>
      <w:r w:rsidRPr="00BF17A6">
        <w:rPr>
          <w:rFonts w:ascii="Times New Roman" w:hAnsi="Times New Roman" w:cs="Times New Roman"/>
          <w:color w:val="000000" w:themeColor="text1"/>
          <w:sz w:val="24"/>
          <w:szCs w:val="24"/>
        </w:rPr>
        <w:t>A characteristic of the village that stands out as it passes through its streets, are the vegetable greenhouses.</w:t>
      </w:r>
      <w:r w:rsidR="003E34E8" w:rsidRPr="003E34E8">
        <w:t xml:space="preserve"> </w:t>
      </w:r>
      <w:r w:rsidR="003E34E8" w:rsidRPr="003E34E8">
        <w:rPr>
          <w:rFonts w:ascii="Times New Roman" w:hAnsi="Times New Roman" w:cs="Times New Roman"/>
          <w:color w:val="000000" w:themeColor="text1"/>
          <w:sz w:val="24"/>
          <w:szCs w:val="24"/>
        </w:rPr>
        <w:t xml:space="preserve">This village offers opportunities for cycling, horseback riding, </w:t>
      </w:r>
      <w:proofErr w:type="gramStart"/>
      <w:r w:rsidR="003E34E8" w:rsidRPr="003E34E8">
        <w:rPr>
          <w:rFonts w:ascii="Times New Roman" w:hAnsi="Times New Roman" w:cs="Times New Roman"/>
          <w:color w:val="000000" w:themeColor="text1"/>
          <w:sz w:val="24"/>
          <w:szCs w:val="24"/>
        </w:rPr>
        <w:t>hiking</w:t>
      </w:r>
      <w:proofErr w:type="gramEnd"/>
      <w:r w:rsidR="003E34E8" w:rsidRPr="003E34E8">
        <w:rPr>
          <w:rFonts w:ascii="Times New Roman" w:hAnsi="Times New Roman" w:cs="Times New Roman"/>
          <w:color w:val="000000" w:themeColor="text1"/>
          <w:sz w:val="24"/>
          <w:szCs w:val="24"/>
        </w:rPr>
        <w:t>.</w:t>
      </w:r>
      <w:r w:rsidR="003E34E8" w:rsidRPr="003E34E8">
        <w:t xml:space="preserve"> </w:t>
      </w:r>
      <w:r w:rsidR="003E34E8" w:rsidRPr="003E34E8">
        <w:rPr>
          <w:rFonts w:ascii="Times New Roman" w:hAnsi="Times New Roman" w:cs="Times New Roman"/>
          <w:color w:val="000000" w:themeColor="text1"/>
          <w:sz w:val="24"/>
          <w:szCs w:val="24"/>
        </w:rPr>
        <w:t xml:space="preserve">UKA Farm and </w:t>
      </w:r>
      <w:proofErr w:type="spellStart"/>
      <w:r w:rsidR="003E34E8" w:rsidRPr="003E34E8">
        <w:rPr>
          <w:rFonts w:ascii="Times New Roman" w:hAnsi="Times New Roman" w:cs="Times New Roman"/>
          <w:color w:val="000000" w:themeColor="text1"/>
          <w:sz w:val="24"/>
          <w:szCs w:val="24"/>
        </w:rPr>
        <w:t>Blerina</w:t>
      </w:r>
      <w:proofErr w:type="spellEnd"/>
      <w:r w:rsidR="003E34E8" w:rsidRPr="003E34E8">
        <w:rPr>
          <w:rFonts w:ascii="Times New Roman" w:hAnsi="Times New Roman" w:cs="Times New Roman"/>
          <w:color w:val="000000" w:themeColor="text1"/>
          <w:sz w:val="24"/>
          <w:szCs w:val="24"/>
        </w:rPr>
        <w:t xml:space="preserve"> Farm are two destinations to visit.</w:t>
      </w:r>
      <w:r w:rsidR="003E34E8" w:rsidRPr="003E34E8">
        <w:t xml:space="preserve"> </w:t>
      </w:r>
      <w:r w:rsidR="003E34E8" w:rsidRPr="003E34E8">
        <w:rPr>
          <w:rFonts w:ascii="Times New Roman" w:hAnsi="Times New Roman" w:cs="Times New Roman"/>
          <w:color w:val="000000" w:themeColor="text1"/>
          <w:sz w:val="24"/>
          <w:szCs w:val="24"/>
        </w:rPr>
        <w:t>The UKA Farm restaurant is located in the middle of the farm in the fresh air, giving you the opportunity to enjoy local food and wine.</w:t>
      </w:r>
      <w:r w:rsidR="003E34E8">
        <w:rPr>
          <w:rFonts w:ascii="Times New Roman" w:hAnsi="Times New Roman" w:cs="Times New Roman"/>
          <w:color w:val="000000" w:themeColor="text1"/>
          <w:sz w:val="24"/>
          <w:szCs w:val="24"/>
        </w:rPr>
        <w:t xml:space="preserve"> </w:t>
      </w:r>
      <w:proofErr w:type="spellStart"/>
      <w:r w:rsidR="003E34E8" w:rsidRPr="003E34E8">
        <w:rPr>
          <w:rFonts w:ascii="Times New Roman" w:hAnsi="Times New Roman" w:cs="Times New Roman"/>
          <w:color w:val="000000" w:themeColor="text1"/>
          <w:sz w:val="24"/>
          <w:szCs w:val="24"/>
        </w:rPr>
        <w:t>Blerina</w:t>
      </w:r>
      <w:proofErr w:type="spellEnd"/>
      <w:r w:rsidR="003E34E8" w:rsidRPr="003E34E8">
        <w:rPr>
          <w:rFonts w:ascii="Times New Roman" w:hAnsi="Times New Roman" w:cs="Times New Roman"/>
          <w:color w:val="000000" w:themeColor="text1"/>
          <w:sz w:val="24"/>
          <w:szCs w:val="24"/>
        </w:rPr>
        <w:t xml:space="preserve"> Farm offers the food it produces on its farm, foods with nutritional value because it grows naturally and is offered freshly harvested.</w:t>
      </w:r>
    </w:p>
    <w:p w:rsidR="008E20A3" w:rsidRPr="00612934" w:rsidRDefault="0063026C" w:rsidP="00F32D33">
      <w:pPr>
        <w:pStyle w:val="ListParagraph"/>
        <w:numPr>
          <w:ilvl w:val="0"/>
          <w:numId w:val="9"/>
        </w:numPr>
        <w:spacing w:line="240" w:lineRule="auto"/>
        <w:jc w:val="both"/>
        <w:rPr>
          <w:rFonts w:ascii="Times New Roman" w:hAnsi="Times New Roman" w:cs="Times New Roman"/>
          <w:b/>
          <w:color w:val="000000" w:themeColor="text1"/>
          <w:sz w:val="24"/>
          <w:szCs w:val="24"/>
        </w:rPr>
      </w:pPr>
      <w:r w:rsidRPr="00612934">
        <w:rPr>
          <w:rFonts w:ascii="Times New Roman" w:hAnsi="Times New Roman" w:cs="Times New Roman"/>
          <w:b/>
          <w:color w:val="000000" w:themeColor="text1"/>
          <w:sz w:val="24"/>
          <w:szCs w:val="24"/>
        </w:rPr>
        <w:t>Public services</w:t>
      </w:r>
    </w:p>
    <w:p w:rsidR="0095768A" w:rsidRDefault="0063026C" w:rsidP="00F32D33">
      <w:pPr>
        <w:spacing w:line="240" w:lineRule="auto"/>
        <w:ind w:firstLine="360"/>
        <w:jc w:val="both"/>
        <w:rPr>
          <w:rFonts w:ascii="Times New Roman" w:hAnsi="Times New Roman" w:cs="Times New Roman"/>
          <w:color w:val="000000" w:themeColor="text1"/>
          <w:sz w:val="24"/>
          <w:szCs w:val="24"/>
        </w:rPr>
      </w:pPr>
      <w:r w:rsidRPr="0063026C">
        <w:rPr>
          <w:rFonts w:ascii="Times New Roman" w:hAnsi="Times New Roman" w:cs="Times New Roman"/>
          <w:color w:val="000000" w:themeColor="text1"/>
          <w:sz w:val="24"/>
          <w:szCs w:val="24"/>
        </w:rPr>
        <w:t xml:space="preserve">The Municipality of </w:t>
      </w:r>
      <w:proofErr w:type="spellStart"/>
      <w:r w:rsidRPr="0063026C">
        <w:rPr>
          <w:rFonts w:ascii="Times New Roman" w:hAnsi="Times New Roman" w:cs="Times New Roman"/>
          <w:color w:val="000000" w:themeColor="text1"/>
          <w:sz w:val="24"/>
          <w:szCs w:val="24"/>
        </w:rPr>
        <w:t>Kamza</w:t>
      </w:r>
      <w:proofErr w:type="spellEnd"/>
      <w:r w:rsidRPr="0063026C">
        <w:rPr>
          <w:rFonts w:ascii="Times New Roman" w:hAnsi="Times New Roman" w:cs="Times New Roman"/>
          <w:color w:val="000000" w:themeColor="text1"/>
          <w:sz w:val="24"/>
          <w:szCs w:val="24"/>
        </w:rPr>
        <w:t xml:space="preserve"> is committed to provide as much quantitative and qualitative services as possible to the citizens of the community of </w:t>
      </w:r>
      <w:proofErr w:type="spellStart"/>
      <w:r w:rsidRPr="0063026C">
        <w:rPr>
          <w:rFonts w:ascii="Times New Roman" w:hAnsi="Times New Roman" w:cs="Times New Roman"/>
          <w:color w:val="000000" w:themeColor="text1"/>
          <w:sz w:val="24"/>
          <w:szCs w:val="24"/>
        </w:rPr>
        <w:t>Kamza</w:t>
      </w:r>
      <w:proofErr w:type="spellEnd"/>
      <w:r w:rsidRPr="0063026C">
        <w:rPr>
          <w:rFonts w:ascii="Times New Roman" w:hAnsi="Times New Roman" w:cs="Times New Roman"/>
          <w:color w:val="000000" w:themeColor="text1"/>
          <w:sz w:val="24"/>
          <w:szCs w:val="24"/>
        </w:rPr>
        <w:t>.</w:t>
      </w:r>
      <w:r w:rsidRPr="0063026C">
        <w:t xml:space="preserve"> </w:t>
      </w:r>
      <w:r w:rsidRPr="0063026C">
        <w:rPr>
          <w:rFonts w:ascii="Times New Roman" w:hAnsi="Times New Roman" w:cs="Times New Roman"/>
          <w:color w:val="000000" w:themeColor="text1"/>
          <w:sz w:val="24"/>
          <w:szCs w:val="24"/>
        </w:rPr>
        <w:t>Many operations and services have been undertaken that directly affect the improvement of infrastructure and services for citizens.</w:t>
      </w:r>
      <w:r w:rsidRPr="0063026C">
        <w:t xml:space="preserve"> </w:t>
      </w:r>
      <w:r w:rsidRPr="0063026C">
        <w:rPr>
          <w:rFonts w:ascii="Times New Roman" w:hAnsi="Times New Roman" w:cs="Times New Roman"/>
          <w:color w:val="000000" w:themeColor="text1"/>
          <w:sz w:val="24"/>
          <w:szCs w:val="24"/>
        </w:rPr>
        <w:t xml:space="preserve">The services offered are: -Cleaning of the entire territory of the Municipality of </w:t>
      </w:r>
      <w:proofErr w:type="spellStart"/>
      <w:r w:rsidRPr="0063026C">
        <w:rPr>
          <w:rFonts w:ascii="Times New Roman" w:hAnsi="Times New Roman" w:cs="Times New Roman"/>
          <w:color w:val="000000" w:themeColor="text1"/>
          <w:sz w:val="24"/>
          <w:szCs w:val="24"/>
        </w:rPr>
        <w:t>Kamza</w:t>
      </w:r>
      <w:proofErr w:type="spellEnd"/>
      <w:r w:rsidRPr="0063026C">
        <w:rPr>
          <w:rFonts w:ascii="Times New Roman" w:hAnsi="Times New Roman" w:cs="Times New Roman"/>
          <w:color w:val="000000" w:themeColor="text1"/>
          <w:sz w:val="24"/>
          <w:szCs w:val="24"/>
        </w:rPr>
        <w:t xml:space="preserve">, -Maintenance of all roads and sidewalks, </w:t>
      </w:r>
      <w:r>
        <w:rPr>
          <w:rFonts w:ascii="Times New Roman" w:hAnsi="Times New Roman" w:cs="Times New Roman"/>
          <w:color w:val="000000" w:themeColor="text1"/>
          <w:sz w:val="24"/>
          <w:szCs w:val="24"/>
        </w:rPr>
        <w:t xml:space="preserve">also </w:t>
      </w:r>
      <w:r w:rsidRPr="0063026C">
        <w:rPr>
          <w:rFonts w:ascii="Times New Roman" w:hAnsi="Times New Roman" w:cs="Times New Roman"/>
          <w:color w:val="000000" w:themeColor="text1"/>
          <w:sz w:val="24"/>
          <w:szCs w:val="24"/>
        </w:rPr>
        <w:t>their lighting, -Transport of all urban waste to landfill, -Maintenance of waste collection point and good functioning, Greening of public spaces of the city,-Planting with decorative trees of new streets</w:t>
      </w:r>
    </w:p>
    <w:p w:rsidR="00DA3B8A" w:rsidRDefault="00DA3B8A" w:rsidP="00F32D33">
      <w:pPr>
        <w:spacing w:line="240" w:lineRule="auto"/>
        <w:ind w:firstLine="360"/>
        <w:jc w:val="both"/>
        <w:rPr>
          <w:rFonts w:ascii="Times New Roman" w:hAnsi="Times New Roman" w:cs="Times New Roman"/>
          <w:color w:val="000000" w:themeColor="text1"/>
          <w:sz w:val="24"/>
          <w:szCs w:val="24"/>
        </w:rPr>
      </w:pPr>
    </w:p>
    <w:p w:rsidR="00D12A0A" w:rsidRDefault="00D12A0A" w:rsidP="00F32D33">
      <w:pPr>
        <w:spacing w:line="240" w:lineRule="auto"/>
        <w:ind w:firstLine="360"/>
        <w:jc w:val="both"/>
        <w:rPr>
          <w:rFonts w:ascii="Times New Roman" w:hAnsi="Times New Roman" w:cs="Times New Roman"/>
          <w:color w:val="000000" w:themeColor="text1"/>
          <w:sz w:val="24"/>
          <w:szCs w:val="24"/>
        </w:rPr>
      </w:pPr>
    </w:p>
    <w:p w:rsidR="00D12A0A" w:rsidRDefault="00D12A0A" w:rsidP="00F32D33">
      <w:pPr>
        <w:spacing w:line="240" w:lineRule="auto"/>
        <w:ind w:firstLine="360"/>
        <w:jc w:val="both"/>
        <w:rPr>
          <w:rFonts w:ascii="Times New Roman" w:hAnsi="Times New Roman" w:cs="Times New Roman"/>
          <w:color w:val="000000" w:themeColor="text1"/>
          <w:sz w:val="24"/>
          <w:szCs w:val="24"/>
        </w:rPr>
      </w:pPr>
    </w:p>
    <w:p w:rsidR="0095768A" w:rsidRPr="00612934" w:rsidRDefault="00DA3B8A" w:rsidP="00F32D33">
      <w:pPr>
        <w:pStyle w:val="ListParagraph"/>
        <w:numPr>
          <w:ilvl w:val="0"/>
          <w:numId w:val="9"/>
        </w:numPr>
        <w:spacing w:line="240" w:lineRule="auto"/>
        <w:jc w:val="both"/>
        <w:rPr>
          <w:rFonts w:ascii="Times New Roman" w:hAnsi="Times New Roman" w:cs="Times New Roman"/>
          <w:b/>
          <w:color w:val="000000" w:themeColor="text1"/>
          <w:sz w:val="24"/>
          <w:szCs w:val="24"/>
        </w:rPr>
      </w:pPr>
      <w:r w:rsidRPr="00612934">
        <w:rPr>
          <w:rFonts w:ascii="Times New Roman" w:hAnsi="Times New Roman" w:cs="Times New Roman"/>
          <w:b/>
          <w:color w:val="000000" w:themeColor="text1"/>
          <w:sz w:val="24"/>
          <w:szCs w:val="24"/>
        </w:rPr>
        <w:lastRenderedPageBreak/>
        <w:t>Waterworks and sewerage system</w:t>
      </w:r>
    </w:p>
    <w:p w:rsidR="0067744C" w:rsidRPr="0067744C" w:rsidRDefault="0067744C" w:rsidP="00F32D33">
      <w:pPr>
        <w:spacing w:line="240" w:lineRule="auto"/>
        <w:ind w:firstLine="360"/>
        <w:jc w:val="both"/>
        <w:rPr>
          <w:rFonts w:ascii="Times New Roman" w:hAnsi="Times New Roman" w:cs="Times New Roman"/>
          <w:color w:val="000000" w:themeColor="text1"/>
          <w:sz w:val="24"/>
          <w:szCs w:val="24"/>
        </w:rPr>
      </w:pPr>
      <w:r w:rsidRPr="0067744C">
        <w:rPr>
          <w:rFonts w:ascii="Times New Roman" w:hAnsi="Times New Roman" w:cs="Times New Roman"/>
          <w:color w:val="000000" w:themeColor="text1"/>
          <w:sz w:val="24"/>
          <w:szCs w:val="24"/>
        </w:rPr>
        <w:t xml:space="preserve">Waterworks and sewerage system </w:t>
      </w:r>
      <w:proofErr w:type="spellStart"/>
      <w:r w:rsidRPr="0067744C">
        <w:rPr>
          <w:rFonts w:ascii="Times New Roman" w:hAnsi="Times New Roman" w:cs="Times New Roman"/>
          <w:color w:val="000000" w:themeColor="text1"/>
          <w:sz w:val="24"/>
          <w:szCs w:val="24"/>
        </w:rPr>
        <w:t>Kamëz</w:t>
      </w:r>
      <w:proofErr w:type="spellEnd"/>
      <w:r w:rsidRPr="0067744C">
        <w:rPr>
          <w:rFonts w:ascii="Times New Roman" w:hAnsi="Times New Roman" w:cs="Times New Roman"/>
          <w:color w:val="000000" w:themeColor="text1"/>
          <w:sz w:val="24"/>
          <w:szCs w:val="24"/>
        </w:rPr>
        <w:t xml:space="preserve"> </w:t>
      </w:r>
      <w:proofErr w:type="spellStart"/>
      <w:r w:rsidRPr="0067744C">
        <w:rPr>
          <w:rFonts w:ascii="Times New Roman" w:hAnsi="Times New Roman" w:cs="Times New Roman"/>
          <w:color w:val="000000" w:themeColor="text1"/>
          <w:sz w:val="24"/>
          <w:szCs w:val="24"/>
        </w:rPr>
        <w:t>sh.a</w:t>
      </w:r>
      <w:proofErr w:type="spellEnd"/>
      <w:r w:rsidRPr="0067744C">
        <w:rPr>
          <w:rFonts w:ascii="Times New Roman" w:hAnsi="Times New Roman" w:cs="Times New Roman"/>
          <w:color w:val="000000" w:themeColor="text1"/>
          <w:sz w:val="24"/>
          <w:szCs w:val="24"/>
        </w:rPr>
        <w:t xml:space="preserve"> combines entrepreneurial activity and social responsibility, to provide safe drinking water supply services with acceptable tariffs and protection of water resources. Mission of the Waterworks and sewerage system</w:t>
      </w:r>
      <w:r w:rsidR="00B348D8">
        <w:rPr>
          <w:rFonts w:ascii="Times New Roman" w:hAnsi="Times New Roman" w:cs="Times New Roman"/>
          <w:color w:val="000000" w:themeColor="text1"/>
          <w:sz w:val="24"/>
          <w:szCs w:val="24"/>
        </w:rPr>
        <w:t>:</w:t>
      </w:r>
    </w:p>
    <w:p w:rsidR="0095768A" w:rsidRDefault="00B348D8" w:rsidP="00F32D33">
      <w:pPr>
        <w:pStyle w:val="ListParagraph"/>
        <w:numPr>
          <w:ilvl w:val="0"/>
          <w:numId w:val="10"/>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p</w:t>
      </w:r>
      <w:r w:rsidRPr="00B348D8">
        <w:rPr>
          <w:rFonts w:ascii="Times New Roman" w:hAnsi="Times New Roman" w:cs="Times New Roman"/>
          <w:color w:val="000000" w:themeColor="text1"/>
          <w:sz w:val="24"/>
          <w:szCs w:val="24"/>
        </w:rPr>
        <w:t>rovide drinking water supply 24 hours a day, quality clean water, continuously, uninterrupted and with the right pressure.</w:t>
      </w:r>
    </w:p>
    <w:p w:rsidR="00B348D8" w:rsidRDefault="00B348D8" w:rsidP="00F32D33">
      <w:pPr>
        <w:pStyle w:val="ListParagraph"/>
        <w:numPr>
          <w:ilvl w:val="0"/>
          <w:numId w:val="10"/>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g</w:t>
      </w:r>
      <w:r w:rsidRPr="00B348D8">
        <w:rPr>
          <w:rFonts w:ascii="Times New Roman" w:hAnsi="Times New Roman" w:cs="Times New Roman"/>
          <w:color w:val="000000" w:themeColor="text1"/>
          <w:sz w:val="24"/>
          <w:szCs w:val="24"/>
        </w:rPr>
        <w:t>uarantee a safe wastewater disposal and treatment system to protect public health, in accordance with national standards for the protection of health and the environment.</w:t>
      </w:r>
    </w:p>
    <w:p w:rsidR="00B348D8" w:rsidRDefault="00B348D8" w:rsidP="00F32D33">
      <w:pPr>
        <w:pStyle w:val="ListParagraph"/>
        <w:numPr>
          <w:ilvl w:val="0"/>
          <w:numId w:val="10"/>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p</w:t>
      </w:r>
      <w:r w:rsidRPr="00B348D8">
        <w:rPr>
          <w:rFonts w:ascii="Times New Roman" w:hAnsi="Times New Roman" w:cs="Times New Roman"/>
          <w:color w:val="000000" w:themeColor="text1"/>
          <w:sz w:val="24"/>
          <w:szCs w:val="24"/>
        </w:rPr>
        <w:t>rovide a suitable communication environment, to promote cooperation and increase the capacity of the company's staff.</w:t>
      </w:r>
    </w:p>
    <w:p w:rsidR="00B348D8" w:rsidRPr="00B348D8" w:rsidRDefault="00B348D8" w:rsidP="00F32D33">
      <w:pPr>
        <w:pStyle w:val="ListParagraph"/>
        <w:numPr>
          <w:ilvl w:val="0"/>
          <w:numId w:val="10"/>
        </w:numPr>
        <w:spacing w:line="240" w:lineRule="auto"/>
        <w:jc w:val="both"/>
        <w:rPr>
          <w:rFonts w:ascii="Times New Roman" w:hAnsi="Times New Roman" w:cs="Times New Roman"/>
          <w:color w:val="000000" w:themeColor="text1"/>
          <w:sz w:val="24"/>
          <w:szCs w:val="24"/>
        </w:rPr>
      </w:pPr>
      <w:r w:rsidRPr="00B348D8">
        <w:rPr>
          <w:rFonts w:ascii="Times New Roman" w:hAnsi="Times New Roman" w:cs="Times New Roman"/>
          <w:color w:val="000000" w:themeColor="text1"/>
          <w:sz w:val="24"/>
          <w:szCs w:val="24"/>
        </w:rPr>
        <w:t>To continuously improve the financial performance in order, with the most affordable tariffs for the public and businesses, to enable the coverage of all costs, including not only the maintenance of assets but also new investments.</w:t>
      </w:r>
    </w:p>
    <w:p w:rsidR="0095768A" w:rsidRDefault="0095768A" w:rsidP="00F32D33">
      <w:pPr>
        <w:spacing w:line="240" w:lineRule="auto"/>
        <w:jc w:val="both"/>
        <w:rPr>
          <w:rFonts w:ascii="Times New Roman" w:hAnsi="Times New Roman" w:cs="Times New Roman"/>
          <w:color w:val="000000" w:themeColor="text1"/>
          <w:sz w:val="24"/>
          <w:szCs w:val="24"/>
        </w:rPr>
      </w:pPr>
    </w:p>
    <w:p w:rsidR="00D73BAE" w:rsidRPr="00612934" w:rsidRDefault="00D73BAE" w:rsidP="00F32D33">
      <w:pPr>
        <w:pStyle w:val="ListParagraph"/>
        <w:numPr>
          <w:ilvl w:val="0"/>
          <w:numId w:val="11"/>
        </w:numPr>
        <w:spacing w:line="240" w:lineRule="auto"/>
        <w:jc w:val="both"/>
        <w:rPr>
          <w:rFonts w:ascii="Times New Roman" w:hAnsi="Times New Roman" w:cs="Times New Roman"/>
          <w:b/>
          <w:color w:val="000000" w:themeColor="text1"/>
          <w:sz w:val="24"/>
          <w:szCs w:val="24"/>
        </w:rPr>
      </w:pPr>
      <w:r w:rsidRPr="00612934">
        <w:rPr>
          <w:rFonts w:ascii="Times New Roman" w:hAnsi="Times New Roman" w:cs="Times New Roman"/>
          <w:b/>
          <w:color w:val="000000" w:themeColor="text1"/>
          <w:sz w:val="24"/>
          <w:szCs w:val="24"/>
        </w:rPr>
        <w:t>Environmental protection</w:t>
      </w:r>
    </w:p>
    <w:p w:rsidR="00D73BAE" w:rsidRPr="001A1A46" w:rsidRDefault="001A1A46" w:rsidP="00AE03F2">
      <w:pPr>
        <w:spacing w:line="240" w:lineRule="auto"/>
        <w:ind w:firstLine="360"/>
        <w:jc w:val="both"/>
        <w:rPr>
          <w:rFonts w:ascii="Times New Roman" w:hAnsi="Times New Roman" w:cs="Times New Roman"/>
          <w:color w:val="000000" w:themeColor="text1"/>
          <w:sz w:val="24"/>
          <w:szCs w:val="24"/>
        </w:rPr>
      </w:pPr>
      <w:r w:rsidRPr="001A1A46">
        <w:rPr>
          <w:rFonts w:ascii="Times New Roman" w:hAnsi="Times New Roman" w:cs="Times New Roman"/>
          <w:color w:val="000000" w:themeColor="text1"/>
          <w:sz w:val="24"/>
          <w:szCs w:val="24"/>
        </w:rPr>
        <w:t xml:space="preserve">The Municipality of </w:t>
      </w:r>
      <w:proofErr w:type="spellStart"/>
      <w:r w:rsidRPr="001A1A46">
        <w:rPr>
          <w:rFonts w:ascii="Times New Roman" w:hAnsi="Times New Roman" w:cs="Times New Roman"/>
          <w:color w:val="000000" w:themeColor="text1"/>
          <w:sz w:val="24"/>
          <w:szCs w:val="24"/>
        </w:rPr>
        <w:t>Kamza</w:t>
      </w:r>
      <w:proofErr w:type="spellEnd"/>
      <w:r w:rsidRPr="001A1A46">
        <w:rPr>
          <w:rFonts w:ascii="Times New Roman" w:hAnsi="Times New Roman" w:cs="Times New Roman"/>
          <w:color w:val="000000" w:themeColor="text1"/>
          <w:sz w:val="24"/>
          <w:szCs w:val="24"/>
        </w:rPr>
        <w:t xml:space="preserve"> has had a total transformation of the way of organization, from the agricultural economy to an urban center, with an increased need for the la</w:t>
      </w:r>
      <w:r>
        <w:rPr>
          <w:rFonts w:ascii="Times New Roman" w:hAnsi="Times New Roman" w:cs="Times New Roman"/>
          <w:color w:val="000000" w:themeColor="text1"/>
          <w:sz w:val="24"/>
          <w:szCs w:val="24"/>
        </w:rPr>
        <w:t>rge number of population per km</w:t>
      </w:r>
      <w:r>
        <w:rPr>
          <w:rFonts w:ascii="Times New Roman" w:hAnsi="Times New Roman" w:cs="Times New Roman"/>
          <w:color w:val="000000" w:themeColor="text1"/>
          <w:sz w:val="24"/>
          <w:szCs w:val="24"/>
          <w:vertAlign w:val="superscript"/>
        </w:rPr>
        <w:t>2</w:t>
      </w:r>
      <w:r w:rsidRPr="001A1A46">
        <w:rPr>
          <w:rFonts w:ascii="Times New Roman" w:hAnsi="Times New Roman" w:cs="Times New Roman"/>
          <w:color w:val="000000" w:themeColor="text1"/>
          <w:sz w:val="24"/>
          <w:szCs w:val="24"/>
        </w:rPr>
        <w:t>.</w:t>
      </w:r>
      <w:r w:rsidRPr="001A1A46">
        <w:t xml:space="preserve"> </w:t>
      </w:r>
      <w:r w:rsidRPr="001A1A46">
        <w:rPr>
          <w:rFonts w:ascii="Times New Roman" w:hAnsi="Times New Roman" w:cs="Times New Roman"/>
          <w:color w:val="000000" w:themeColor="text1"/>
          <w:sz w:val="24"/>
          <w:szCs w:val="24"/>
        </w:rPr>
        <w:t>The natural potential or natural resources are at a satisfactory level, harmonized with each other and that enable their rational use, preservation, conservation to serve future generations.</w:t>
      </w:r>
      <w:r w:rsidRPr="001A1A46">
        <w:t xml:space="preserve"> </w:t>
      </w:r>
      <w:r w:rsidRPr="001A1A46">
        <w:rPr>
          <w:rFonts w:ascii="Times New Roman" w:hAnsi="Times New Roman" w:cs="Times New Roman"/>
          <w:color w:val="000000" w:themeColor="text1"/>
          <w:sz w:val="24"/>
          <w:szCs w:val="24"/>
        </w:rPr>
        <w:t xml:space="preserve">In the territory of the Municipality of </w:t>
      </w:r>
      <w:proofErr w:type="spellStart"/>
      <w:r w:rsidRPr="001A1A46">
        <w:rPr>
          <w:rFonts w:ascii="Times New Roman" w:hAnsi="Times New Roman" w:cs="Times New Roman"/>
          <w:color w:val="000000" w:themeColor="text1"/>
          <w:sz w:val="24"/>
          <w:szCs w:val="24"/>
        </w:rPr>
        <w:t>Kamza</w:t>
      </w:r>
      <w:proofErr w:type="spellEnd"/>
      <w:r w:rsidRPr="001A1A46">
        <w:rPr>
          <w:rFonts w:ascii="Times New Roman" w:hAnsi="Times New Roman" w:cs="Times New Roman"/>
          <w:color w:val="000000" w:themeColor="text1"/>
          <w:sz w:val="24"/>
          <w:szCs w:val="24"/>
        </w:rPr>
        <w:t xml:space="preserve"> there are water sources that cross the country, there are groundwater reserves, there is a considerable area with forest area or the former Green Crown of </w:t>
      </w:r>
      <w:proofErr w:type="spellStart"/>
      <w:r w:rsidRPr="001A1A46">
        <w:rPr>
          <w:rFonts w:ascii="Times New Roman" w:hAnsi="Times New Roman" w:cs="Times New Roman"/>
          <w:color w:val="000000" w:themeColor="text1"/>
          <w:sz w:val="24"/>
          <w:szCs w:val="24"/>
        </w:rPr>
        <w:t>Paskuqan</w:t>
      </w:r>
      <w:proofErr w:type="spellEnd"/>
      <w:r w:rsidRPr="001A1A46">
        <w:rPr>
          <w:rFonts w:ascii="Times New Roman" w:hAnsi="Times New Roman" w:cs="Times New Roman"/>
          <w:color w:val="000000" w:themeColor="text1"/>
          <w:sz w:val="24"/>
          <w:szCs w:val="24"/>
        </w:rPr>
        <w:t>, with a good biodiversity of characteristic species of the area, but and with the interventions made there is an increase of the urban green area, through the planting of ornamental trees.</w:t>
      </w:r>
      <w:r w:rsidRPr="001A1A46">
        <w:t xml:space="preserve"> </w:t>
      </w:r>
      <w:r w:rsidRPr="001A1A46">
        <w:rPr>
          <w:rFonts w:ascii="Times New Roman" w:hAnsi="Times New Roman" w:cs="Times New Roman"/>
          <w:color w:val="000000" w:themeColor="text1"/>
          <w:sz w:val="24"/>
          <w:szCs w:val="24"/>
        </w:rPr>
        <w:t>With the work done, there is a good environmental situation by improving important environmental indicators such as parameters of air quality, water, solid waste, hospital waste, increase of urban green spaces, asphalting of the road network, etc.</w:t>
      </w:r>
      <w:r w:rsidRPr="001A1A46">
        <w:t xml:space="preserve"> </w:t>
      </w:r>
      <w:r w:rsidRPr="001A1A46">
        <w:rPr>
          <w:rFonts w:ascii="Times New Roman" w:hAnsi="Times New Roman" w:cs="Times New Roman"/>
          <w:color w:val="000000" w:themeColor="text1"/>
          <w:sz w:val="24"/>
          <w:szCs w:val="24"/>
        </w:rPr>
        <w:t xml:space="preserve">Projects launched in infrastructure, in the KUZ network, waste </w:t>
      </w:r>
      <w:proofErr w:type="gramStart"/>
      <w:r w:rsidRPr="001A1A46">
        <w:rPr>
          <w:rFonts w:ascii="Times New Roman" w:hAnsi="Times New Roman" w:cs="Times New Roman"/>
          <w:color w:val="000000" w:themeColor="text1"/>
          <w:sz w:val="24"/>
          <w:szCs w:val="24"/>
        </w:rPr>
        <w:t>management,</w:t>
      </w:r>
      <w:proofErr w:type="gramEnd"/>
      <w:r w:rsidRPr="001A1A46">
        <w:rPr>
          <w:rFonts w:ascii="Times New Roman" w:hAnsi="Times New Roman" w:cs="Times New Roman"/>
          <w:color w:val="000000" w:themeColor="text1"/>
          <w:sz w:val="24"/>
          <w:szCs w:val="24"/>
        </w:rPr>
        <w:t xml:space="preserve"> construction of plants, as well as the addition of urban green areas would lead to a new standard of local environmental parameters and beyond.</w:t>
      </w:r>
    </w:p>
    <w:p w:rsidR="0095768A" w:rsidRPr="00612934" w:rsidRDefault="00D73BAE" w:rsidP="00F32D33">
      <w:pPr>
        <w:pStyle w:val="ListParagraph"/>
        <w:numPr>
          <w:ilvl w:val="0"/>
          <w:numId w:val="11"/>
        </w:numPr>
        <w:spacing w:line="240" w:lineRule="auto"/>
        <w:jc w:val="both"/>
        <w:rPr>
          <w:rFonts w:ascii="Times New Roman" w:hAnsi="Times New Roman" w:cs="Times New Roman"/>
          <w:b/>
          <w:color w:val="000000" w:themeColor="text1"/>
          <w:sz w:val="24"/>
          <w:szCs w:val="24"/>
        </w:rPr>
      </w:pPr>
      <w:r w:rsidRPr="00612934">
        <w:rPr>
          <w:rFonts w:ascii="Times New Roman" w:hAnsi="Times New Roman" w:cs="Times New Roman"/>
          <w:b/>
          <w:color w:val="000000" w:themeColor="text1"/>
          <w:sz w:val="24"/>
          <w:szCs w:val="24"/>
        </w:rPr>
        <w:t>International relations and partnerships</w:t>
      </w:r>
    </w:p>
    <w:p w:rsidR="0095768A" w:rsidRPr="00F62F44" w:rsidRDefault="00D73BAE" w:rsidP="00F62F44">
      <w:pPr>
        <w:spacing w:after="0" w:line="240" w:lineRule="auto"/>
        <w:ind w:firstLine="360"/>
        <w:jc w:val="both"/>
        <w:rPr>
          <w:rFonts w:ascii="Times New Roman" w:hAnsi="Times New Roman" w:cs="Times New Roman"/>
          <w:color w:val="000000" w:themeColor="text1"/>
          <w:sz w:val="24"/>
        </w:rPr>
      </w:pPr>
      <w:r w:rsidRPr="009F02E7">
        <w:rPr>
          <w:rFonts w:ascii="Times New Roman" w:hAnsi="Times New Roman" w:cs="Times New Roman"/>
          <w:color w:val="000000" w:themeColor="text1"/>
          <w:sz w:val="24"/>
          <w:szCs w:val="24"/>
        </w:rPr>
        <w:t xml:space="preserve">Since 2013 the institution has made a progress in Europe for Citizens </w:t>
      </w:r>
      <w:proofErr w:type="spellStart"/>
      <w:r w:rsidRPr="009F02E7">
        <w:rPr>
          <w:rFonts w:ascii="Times New Roman" w:hAnsi="Times New Roman" w:cs="Times New Roman"/>
          <w:color w:val="000000" w:themeColor="text1"/>
          <w:sz w:val="24"/>
          <w:szCs w:val="24"/>
        </w:rPr>
        <w:t>Programme</w:t>
      </w:r>
      <w:proofErr w:type="spellEnd"/>
      <w:r w:rsidRPr="009F02E7">
        <w:rPr>
          <w:rFonts w:ascii="Times New Roman" w:hAnsi="Times New Roman" w:cs="Times New Roman"/>
          <w:color w:val="000000" w:themeColor="text1"/>
          <w:sz w:val="24"/>
          <w:szCs w:val="24"/>
        </w:rPr>
        <w:t xml:space="preserve"> as a partner in the JOGGLE (</w:t>
      </w:r>
      <w:proofErr w:type="spellStart"/>
      <w:r w:rsidRPr="009F02E7">
        <w:rPr>
          <w:rFonts w:ascii="Times New Roman" w:hAnsi="Times New Roman" w:cs="Times New Roman"/>
          <w:color w:val="000000" w:themeColor="text1"/>
          <w:sz w:val="24"/>
          <w:szCs w:val="24"/>
        </w:rPr>
        <w:t>JOin</w:t>
      </w:r>
      <w:proofErr w:type="spellEnd"/>
      <w:r w:rsidRPr="009F02E7">
        <w:rPr>
          <w:rFonts w:ascii="Times New Roman" w:hAnsi="Times New Roman" w:cs="Times New Roman"/>
          <w:color w:val="000000" w:themeColor="text1"/>
          <w:sz w:val="24"/>
          <w:szCs w:val="24"/>
        </w:rPr>
        <w:t xml:space="preserve"> Generations for Getting Legality in Europe) project which was a bottom-up project on the illegalities which had the focus on citizens' daily lives. The participants exchanged their experiences on legislative processes at the local and European level. JOGGLE contributed on the objectives of 2013 EU Year of Citizens, 2012 EU Year of intergenerational Solidarity, 2011 EU Year of Voluntary, 2014 EU Year against food waste. The project included 3 European Conferences (2 were held in Italy and 1 in </w:t>
      </w:r>
      <w:proofErr w:type="spellStart"/>
      <w:r w:rsidRPr="009F02E7">
        <w:rPr>
          <w:rFonts w:ascii="Times New Roman" w:hAnsi="Times New Roman" w:cs="Times New Roman"/>
          <w:color w:val="000000" w:themeColor="text1"/>
          <w:sz w:val="24"/>
          <w:szCs w:val="24"/>
        </w:rPr>
        <w:t>Kamez</w:t>
      </w:r>
      <w:proofErr w:type="spellEnd"/>
      <w:r w:rsidRPr="009F02E7">
        <w:rPr>
          <w:rFonts w:ascii="Times New Roman" w:hAnsi="Times New Roman" w:cs="Times New Roman"/>
          <w:color w:val="000000" w:themeColor="text1"/>
          <w:sz w:val="24"/>
          <w:szCs w:val="24"/>
        </w:rPr>
        <w:t xml:space="preserve">) with the aim of promoting Legality: meanings, assumptions, aspects and weaknesses; European Intergenerational Solidarity; Fight to the food waste; Rights and Legality: case-studies and good practices. </w:t>
      </w:r>
      <w:r w:rsidRPr="00D73BAE">
        <w:rPr>
          <w:rFonts w:ascii="Times New Roman" w:hAnsi="Times New Roman" w:cs="Times New Roman"/>
          <w:color w:val="000000" w:themeColor="text1"/>
          <w:sz w:val="24"/>
          <w:szCs w:val="24"/>
        </w:rPr>
        <w:t xml:space="preserve">The Municipality of </w:t>
      </w:r>
      <w:proofErr w:type="spellStart"/>
      <w:r w:rsidRPr="00D73BAE">
        <w:rPr>
          <w:rFonts w:ascii="Times New Roman" w:hAnsi="Times New Roman" w:cs="Times New Roman"/>
          <w:color w:val="000000" w:themeColor="text1"/>
          <w:sz w:val="24"/>
          <w:szCs w:val="24"/>
        </w:rPr>
        <w:t>Kamez</w:t>
      </w:r>
      <w:proofErr w:type="spellEnd"/>
      <w:r w:rsidRPr="00D73BAE">
        <w:rPr>
          <w:rFonts w:ascii="Times New Roman" w:hAnsi="Times New Roman" w:cs="Times New Roman"/>
          <w:color w:val="000000" w:themeColor="text1"/>
          <w:sz w:val="24"/>
          <w:szCs w:val="24"/>
        </w:rPr>
        <w:t xml:space="preserve"> wants to promote a European town twinning, type: Thematic Network of Towns, on the theme of Be EU Citizen: Building Eur</w:t>
      </w:r>
      <w:r w:rsidR="00F62F44">
        <w:rPr>
          <w:rFonts w:ascii="Times New Roman" w:hAnsi="Times New Roman" w:cs="Times New Roman"/>
          <w:color w:val="000000" w:themeColor="text1"/>
          <w:sz w:val="24"/>
          <w:szCs w:val="24"/>
        </w:rPr>
        <w:t>ope through CIVIC participation.</w:t>
      </w:r>
    </w:p>
    <w:sectPr w:rsidR="0095768A" w:rsidRPr="00F62F44" w:rsidSect="00624E0D">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AA54"/>
      </v:shape>
    </w:pict>
  </w:numPicBullet>
  <w:abstractNum w:abstractNumId="0">
    <w:nsid w:val="12B14E0A"/>
    <w:multiLevelType w:val="hybridMultilevel"/>
    <w:tmpl w:val="BA98EE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E067E"/>
    <w:multiLevelType w:val="hybridMultilevel"/>
    <w:tmpl w:val="F988A26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356D4D"/>
    <w:multiLevelType w:val="hybridMultilevel"/>
    <w:tmpl w:val="FE76B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A3035"/>
    <w:multiLevelType w:val="hybridMultilevel"/>
    <w:tmpl w:val="54AE05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83D02"/>
    <w:multiLevelType w:val="hybridMultilevel"/>
    <w:tmpl w:val="9B4A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0695C"/>
    <w:multiLevelType w:val="hybridMultilevel"/>
    <w:tmpl w:val="0CBA8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24FB7"/>
    <w:multiLevelType w:val="hybridMultilevel"/>
    <w:tmpl w:val="E498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1E643D"/>
    <w:multiLevelType w:val="hybridMultilevel"/>
    <w:tmpl w:val="A920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F5E32"/>
    <w:multiLevelType w:val="hybridMultilevel"/>
    <w:tmpl w:val="DBC2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FD4E72"/>
    <w:multiLevelType w:val="hybridMultilevel"/>
    <w:tmpl w:val="5CA0DF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F1FEB"/>
    <w:multiLevelType w:val="hybridMultilevel"/>
    <w:tmpl w:val="4106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0"/>
  </w:num>
  <w:num w:numId="5">
    <w:abstractNumId w:val="2"/>
  </w:num>
  <w:num w:numId="6">
    <w:abstractNumId w:val="8"/>
  </w:num>
  <w:num w:numId="7">
    <w:abstractNumId w:val="3"/>
  </w:num>
  <w:num w:numId="8">
    <w:abstractNumId w:val="5"/>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C7"/>
    <w:rsid w:val="000E3FC1"/>
    <w:rsid w:val="001329D0"/>
    <w:rsid w:val="00155774"/>
    <w:rsid w:val="001759CD"/>
    <w:rsid w:val="00190FAF"/>
    <w:rsid w:val="001A1A46"/>
    <w:rsid w:val="001B1ED5"/>
    <w:rsid w:val="0020234C"/>
    <w:rsid w:val="00246143"/>
    <w:rsid w:val="00247493"/>
    <w:rsid w:val="002530ED"/>
    <w:rsid w:val="002A505D"/>
    <w:rsid w:val="003C7205"/>
    <w:rsid w:val="003E34E8"/>
    <w:rsid w:val="00431BA1"/>
    <w:rsid w:val="00463F54"/>
    <w:rsid w:val="00465B62"/>
    <w:rsid w:val="004B2575"/>
    <w:rsid w:val="004D08E3"/>
    <w:rsid w:val="0051746F"/>
    <w:rsid w:val="0052569A"/>
    <w:rsid w:val="00525835"/>
    <w:rsid w:val="0060550F"/>
    <w:rsid w:val="00612934"/>
    <w:rsid w:val="006219C7"/>
    <w:rsid w:val="00624E0D"/>
    <w:rsid w:val="0063026C"/>
    <w:rsid w:val="00643B59"/>
    <w:rsid w:val="0067744C"/>
    <w:rsid w:val="006E0C27"/>
    <w:rsid w:val="006E10C4"/>
    <w:rsid w:val="006F582A"/>
    <w:rsid w:val="00740590"/>
    <w:rsid w:val="00760E06"/>
    <w:rsid w:val="00803409"/>
    <w:rsid w:val="008A0ADE"/>
    <w:rsid w:val="008C7F64"/>
    <w:rsid w:val="008E20A3"/>
    <w:rsid w:val="00900EF6"/>
    <w:rsid w:val="0095768A"/>
    <w:rsid w:val="009F02E7"/>
    <w:rsid w:val="00A04E74"/>
    <w:rsid w:val="00A24E28"/>
    <w:rsid w:val="00A44956"/>
    <w:rsid w:val="00AE03F2"/>
    <w:rsid w:val="00B17289"/>
    <w:rsid w:val="00B348D8"/>
    <w:rsid w:val="00BF17A6"/>
    <w:rsid w:val="00C16F56"/>
    <w:rsid w:val="00C548DE"/>
    <w:rsid w:val="00C92098"/>
    <w:rsid w:val="00CB36B3"/>
    <w:rsid w:val="00CB7D08"/>
    <w:rsid w:val="00D12A0A"/>
    <w:rsid w:val="00D73BAE"/>
    <w:rsid w:val="00DA3B8A"/>
    <w:rsid w:val="00F01C86"/>
    <w:rsid w:val="00F32D33"/>
    <w:rsid w:val="00F62F44"/>
    <w:rsid w:val="00FC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8DE"/>
    <w:pPr>
      <w:ind w:left="720"/>
      <w:contextualSpacing/>
    </w:pPr>
  </w:style>
  <w:style w:type="character" w:styleId="Hyperlink">
    <w:name w:val="Hyperlink"/>
    <w:basedOn w:val="DefaultParagraphFont"/>
    <w:uiPriority w:val="99"/>
    <w:unhideWhenUsed/>
    <w:rsid w:val="00C548DE"/>
    <w:rPr>
      <w:color w:val="0000FF"/>
      <w:u w:val="single"/>
    </w:rPr>
  </w:style>
  <w:style w:type="paragraph" w:styleId="NormalWeb">
    <w:name w:val="Normal (Web)"/>
    <w:basedOn w:val="Normal"/>
    <w:uiPriority w:val="99"/>
    <w:unhideWhenUsed/>
    <w:rsid w:val="00C548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4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8DE"/>
    <w:rPr>
      <w:rFonts w:ascii="Tahoma" w:hAnsi="Tahoma" w:cs="Tahoma"/>
      <w:sz w:val="16"/>
      <w:szCs w:val="16"/>
    </w:rPr>
  </w:style>
  <w:style w:type="paragraph" w:styleId="NoSpacing">
    <w:name w:val="No Spacing"/>
    <w:uiPriority w:val="1"/>
    <w:qFormat/>
    <w:rsid w:val="0051746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8DE"/>
    <w:pPr>
      <w:ind w:left="720"/>
      <w:contextualSpacing/>
    </w:pPr>
  </w:style>
  <w:style w:type="character" w:styleId="Hyperlink">
    <w:name w:val="Hyperlink"/>
    <w:basedOn w:val="DefaultParagraphFont"/>
    <w:uiPriority w:val="99"/>
    <w:unhideWhenUsed/>
    <w:rsid w:val="00C548DE"/>
    <w:rPr>
      <w:color w:val="0000FF"/>
      <w:u w:val="single"/>
    </w:rPr>
  </w:style>
  <w:style w:type="paragraph" w:styleId="NormalWeb">
    <w:name w:val="Normal (Web)"/>
    <w:basedOn w:val="Normal"/>
    <w:uiPriority w:val="99"/>
    <w:unhideWhenUsed/>
    <w:rsid w:val="00C548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4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8DE"/>
    <w:rPr>
      <w:rFonts w:ascii="Tahoma" w:hAnsi="Tahoma" w:cs="Tahoma"/>
      <w:sz w:val="16"/>
      <w:szCs w:val="16"/>
    </w:rPr>
  </w:style>
  <w:style w:type="paragraph" w:styleId="NoSpacing">
    <w:name w:val="No Spacing"/>
    <w:uiPriority w:val="1"/>
    <w:qFormat/>
    <w:rsid w:val="0051746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wikipedia.org/wiki/Bathore" TargetMode="External"/><Relationship Id="rId13" Type="http://schemas.openxmlformats.org/officeDocument/2006/relationships/hyperlink" Target="https://sq.wikipedia.org/wiki/Kod%C3%ABr_Babrru" TargetMode="Externa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hyperlink" Target="https://sq.wikipedia.org/wiki/Shp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q.wikipedia.org/w/index.php?title=Frutikultur%C3%AB&amp;action=edit&amp;redlink=1" TargetMode="External"/><Relationship Id="rId5" Type="http://schemas.openxmlformats.org/officeDocument/2006/relationships/webSettings" Target="webSettings.xml"/><Relationship Id="rId15" Type="http://schemas.openxmlformats.org/officeDocument/2006/relationships/hyperlink" Target="mailto:bashkiakamez@gmail.com" TargetMode="External"/><Relationship Id="rId10" Type="http://schemas.openxmlformats.org/officeDocument/2006/relationships/hyperlink" Target="https://sq.wikipedia.org/w/index.php?title=Valias&amp;action=edit&amp;redlink=1" TargetMode="External"/><Relationship Id="rId4" Type="http://schemas.openxmlformats.org/officeDocument/2006/relationships/settings" Target="settings.xml"/><Relationship Id="rId9" Type="http://schemas.openxmlformats.org/officeDocument/2006/relationships/hyperlink" Target="https://sq.wikipedia.org/w/index.php?title=Laknas&amp;action=edit&amp;redlink=1" TargetMode="Externa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n0ak95</cp:lastModifiedBy>
  <cp:revision>8</cp:revision>
  <dcterms:created xsi:type="dcterms:W3CDTF">2020-08-24T08:56:00Z</dcterms:created>
  <dcterms:modified xsi:type="dcterms:W3CDTF">2020-08-31T12:25:00Z</dcterms:modified>
</cp:coreProperties>
</file>