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CBFE" w14:textId="77777777" w:rsidR="00964E22" w:rsidRDefault="00964E22" w:rsidP="00964E22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FED57AB" wp14:editId="2F4928F8">
            <wp:extent cx="1120486" cy="826936"/>
            <wp:effectExtent l="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8D3D" w14:textId="77777777" w:rsidR="00964E22" w:rsidRPr="00005D37" w:rsidRDefault="00964E22" w:rsidP="00964E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48F3F51" w14:textId="77777777" w:rsidR="00964E22" w:rsidRPr="00130DFF" w:rsidRDefault="00964E22" w:rsidP="00964E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67CDE52" w14:textId="21415FAE" w:rsidR="00964E22" w:rsidRDefault="00964E22" w:rsidP="00964E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1F707C">
        <w:rPr>
          <w:rFonts w:ascii="Times New Roman" w:hAnsi="Times New Roman" w:cs="Times New Roman"/>
          <w:sz w:val="24"/>
          <w:szCs w:val="24"/>
        </w:rPr>
        <w:t xml:space="preserve"> 2</w:t>
      </w:r>
      <w:r w:rsidR="002D19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07C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14:paraId="1F69A5BD" w14:textId="77777777" w:rsidR="00964E22" w:rsidRDefault="00964E22" w:rsidP="00964E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08151C" w14:textId="77777777" w:rsidR="00964E22" w:rsidRPr="00B405FF" w:rsidRDefault="00964E22" w:rsidP="00964E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81E97A8" w14:textId="77777777" w:rsidR="00964E22" w:rsidRPr="002D19D8" w:rsidRDefault="00964E22" w:rsidP="00964E2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D19D8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28ACE29F" w14:textId="77777777" w:rsidR="005312A9" w:rsidRPr="002D19D8" w:rsidRDefault="00964E22" w:rsidP="00964E2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D19D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312A9" w:rsidRPr="002D19D8">
        <w:rPr>
          <w:rFonts w:ascii="Times New Roman" w:hAnsi="Times New Roman" w:cs="Times New Roman"/>
          <w:b/>
          <w:sz w:val="24"/>
          <w:szCs w:val="24"/>
          <w:lang w:val="sq-AL"/>
        </w:rPr>
        <w:t>(Shpallje p</w:t>
      </w:r>
      <w:r w:rsidR="004D61E9" w:rsidRPr="002D19D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312A9" w:rsidRPr="002D19D8">
        <w:rPr>
          <w:rFonts w:ascii="Times New Roman" w:hAnsi="Times New Roman" w:cs="Times New Roman"/>
          <w:b/>
          <w:sz w:val="24"/>
          <w:szCs w:val="24"/>
          <w:lang w:val="sq-AL"/>
        </w:rPr>
        <w:t>r L</w:t>
      </w:r>
      <w:r w:rsidR="004D61E9" w:rsidRPr="002D19D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312A9" w:rsidRPr="002D19D8">
        <w:rPr>
          <w:rFonts w:ascii="Times New Roman" w:hAnsi="Times New Roman" w:cs="Times New Roman"/>
          <w:b/>
          <w:sz w:val="24"/>
          <w:szCs w:val="24"/>
          <w:lang w:val="sq-AL"/>
        </w:rPr>
        <w:t>vizje Paralele, Ngritje n</w:t>
      </w:r>
      <w:r w:rsidR="004D61E9" w:rsidRPr="002D19D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312A9" w:rsidRPr="002D19D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Detyr</w:t>
      </w:r>
      <w:r w:rsidR="004D61E9" w:rsidRPr="002D19D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312A9" w:rsidRPr="002D19D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Pranim n</w:t>
      </w:r>
      <w:r w:rsidR="004D61E9" w:rsidRPr="002D19D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312A9" w:rsidRPr="002D19D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</w:t>
      </w:r>
      <w:r w:rsidR="004D61E9" w:rsidRPr="002D19D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312A9" w:rsidRPr="002D19D8">
        <w:rPr>
          <w:rFonts w:ascii="Times New Roman" w:hAnsi="Times New Roman" w:cs="Times New Roman"/>
          <w:b/>
          <w:sz w:val="24"/>
          <w:szCs w:val="24"/>
          <w:lang w:val="sq-AL"/>
        </w:rPr>
        <w:t>rbimin Civil)</w:t>
      </w:r>
    </w:p>
    <w:p w14:paraId="0B7EB865" w14:textId="77777777" w:rsidR="005312A9" w:rsidRPr="002D19D8" w:rsidRDefault="005312A9" w:rsidP="00207FB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774AAE0" w14:textId="77777777" w:rsidR="00603756" w:rsidRPr="002D19D8" w:rsidRDefault="00603756" w:rsidP="00603756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2D19D8">
        <w:rPr>
          <w:rFonts w:ascii="Times New Roman" w:hAnsi="Times New Roman" w:cs="Times New Roman"/>
          <w:sz w:val="24"/>
          <w:szCs w:val="24"/>
          <w:lang w:val="sq-AL"/>
        </w:rPr>
        <w:t xml:space="preserve"> Në mbështetje të Ligjit Nr. 139/2015, “Për </w:t>
      </w:r>
      <w:proofErr w:type="spellStart"/>
      <w:r w:rsidRPr="002D19D8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2D19D8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</w:t>
      </w:r>
      <w:r w:rsidR="0053485A" w:rsidRPr="002D19D8">
        <w:rPr>
          <w:rFonts w:ascii="Times New Roman" w:hAnsi="Times New Roman" w:cs="Times New Roman"/>
          <w:sz w:val="24"/>
          <w:szCs w:val="24"/>
          <w:lang w:val="sq-AL"/>
        </w:rPr>
        <w:t>VKM-së nr. 242, datë 18.03.2015, i ndryshuar “Për plotësimin e vendeve të lira në kategorinë e ulët dhe të mesme drejtuese”</w:t>
      </w:r>
      <w:r w:rsidRPr="002D19D8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</w:t>
      </w:r>
      <w:r w:rsidR="007C4EA5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z</w:t>
      </w:r>
      <w:proofErr w:type="spellEnd"/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</w:t>
      </w:r>
      <w:r w:rsidR="007C4EA5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administrat</w:t>
      </w:r>
      <w:r w:rsidR="007C4EA5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n e Bashkis</w:t>
      </w:r>
      <w:r w:rsidR="007C4EA5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</w:t>
      </w:r>
      <w:r w:rsidR="007C4EA5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z</w:t>
      </w:r>
      <w:proofErr w:type="spellEnd"/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C070B1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vend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</w:t>
      </w:r>
      <w:r w:rsidR="007C4EA5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="00C070B1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lir</w:t>
      </w:r>
      <w:r w:rsidR="004D61E9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</w:t>
      </w:r>
      <w:r w:rsidR="007C4EA5"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2D19D8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pozicionin:</w:t>
      </w:r>
    </w:p>
    <w:p w14:paraId="71CBFEFB" w14:textId="77777777" w:rsidR="00603756" w:rsidRPr="005312A9" w:rsidRDefault="00603756" w:rsidP="00603756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hd w:val="clear" w:color="auto" w:fill="FFFFFF"/>
        </w:rPr>
      </w:pPr>
      <w:proofErr w:type="spellStart"/>
      <w:r w:rsidRPr="005312A9">
        <w:rPr>
          <w:b/>
          <w:shd w:val="clear" w:color="auto" w:fill="FFFFFF"/>
        </w:rPr>
        <w:t>Drejtor</w:t>
      </w:r>
      <w:proofErr w:type="spellEnd"/>
      <w:r w:rsidRPr="005312A9">
        <w:rPr>
          <w:b/>
          <w:shd w:val="clear" w:color="auto" w:fill="FFFFFF"/>
        </w:rPr>
        <w:t xml:space="preserve">, </w:t>
      </w:r>
      <w:proofErr w:type="spellStart"/>
      <w:r w:rsidRPr="005312A9">
        <w:rPr>
          <w:b/>
          <w:shd w:val="clear" w:color="auto" w:fill="FFFFFF"/>
        </w:rPr>
        <w:t>i</w:t>
      </w:r>
      <w:proofErr w:type="spellEnd"/>
      <w:r w:rsidRPr="005312A9">
        <w:rPr>
          <w:b/>
          <w:shd w:val="clear" w:color="auto" w:fill="FFFFFF"/>
        </w:rPr>
        <w:t xml:space="preserve"> </w:t>
      </w:r>
      <w:proofErr w:type="spellStart"/>
      <w:r w:rsidRPr="005312A9">
        <w:rPr>
          <w:b/>
          <w:shd w:val="clear" w:color="auto" w:fill="FFFFFF"/>
        </w:rPr>
        <w:t>Drejtoris</w:t>
      </w:r>
      <w:r w:rsidR="007C4EA5" w:rsidRPr="005312A9">
        <w:rPr>
          <w:b/>
          <w:shd w:val="clear" w:color="auto" w:fill="FFFFFF"/>
        </w:rPr>
        <w:t>ë</w:t>
      </w:r>
      <w:proofErr w:type="spellEnd"/>
      <w:r w:rsidRPr="005312A9">
        <w:rPr>
          <w:b/>
          <w:shd w:val="clear" w:color="auto" w:fill="FFFFFF"/>
        </w:rPr>
        <w:t xml:space="preserve"> </w:t>
      </w:r>
      <w:proofErr w:type="spellStart"/>
      <w:r w:rsidRPr="005312A9">
        <w:rPr>
          <w:b/>
          <w:shd w:val="clear" w:color="auto" w:fill="FFFFFF"/>
        </w:rPr>
        <w:t>s</w:t>
      </w:r>
      <w:r w:rsidR="007C4EA5" w:rsidRPr="005312A9">
        <w:rPr>
          <w:b/>
          <w:shd w:val="clear" w:color="auto" w:fill="FFFFFF"/>
        </w:rPr>
        <w:t>ë</w:t>
      </w:r>
      <w:proofErr w:type="spellEnd"/>
      <w:r w:rsidRPr="005312A9">
        <w:rPr>
          <w:b/>
          <w:shd w:val="clear" w:color="auto" w:fill="FFFFFF"/>
        </w:rPr>
        <w:t xml:space="preserve"> </w:t>
      </w:r>
      <w:proofErr w:type="spellStart"/>
      <w:r w:rsidRPr="005312A9">
        <w:rPr>
          <w:b/>
          <w:shd w:val="clear" w:color="auto" w:fill="FFFFFF"/>
        </w:rPr>
        <w:t>Ç</w:t>
      </w:r>
      <w:r w:rsidR="007C4EA5" w:rsidRPr="005312A9">
        <w:rPr>
          <w:b/>
          <w:shd w:val="clear" w:color="auto" w:fill="FFFFFF"/>
        </w:rPr>
        <w:t>ë</w:t>
      </w:r>
      <w:r w:rsidRPr="005312A9">
        <w:rPr>
          <w:b/>
          <w:shd w:val="clear" w:color="auto" w:fill="FFFFFF"/>
        </w:rPr>
        <w:t>shtjeve</w:t>
      </w:r>
      <w:proofErr w:type="spellEnd"/>
      <w:r w:rsidR="00964E22">
        <w:rPr>
          <w:b/>
          <w:shd w:val="clear" w:color="auto" w:fill="FFFFFF"/>
        </w:rPr>
        <w:t xml:space="preserve"> </w:t>
      </w:r>
      <w:proofErr w:type="spellStart"/>
      <w:r w:rsidR="00964E22">
        <w:rPr>
          <w:b/>
          <w:shd w:val="clear" w:color="auto" w:fill="FFFFFF"/>
        </w:rPr>
        <w:t>Ligjore</w:t>
      </w:r>
      <w:proofErr w:type="spellEnd"/>
      <w:r w:rsidR="00964E22">
        <w:rPr>
          <w:b/>
          <w:shd w:val="clear" w:color="auto" w:fill="FFFFFF"/>
        </w:rPr>
        <w:t xml:space="preserve"> </w:t>
      </w:r>
    </w:p>
    <w:p w14:paraId="3A01D872" w14:textId="77777777" w:rsidR="005312A9" w:rsidRPr="00671E98" w:rsidRDefault="00FD4144" w:rsidP="005312A9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57083" wp14:editId="5FAA10D4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1270635"/>
                <wp:effectExtent l="6985" t="6350" r="825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2706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BAD60" w14:textId="77777777" w:rsidR="005312A9" w:rsidRDefault="005312A9" w:rsidP="00964E22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 w:rsid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 w:rsid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="00964E2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civil.</w:t>
                            </w:r>
                          </w:p>
                          <w:p w14:paraId="72872931" w14:textId="77777777" w:rsidR="005312A9" w:rsidRDefault="005312A9" w:rsidP="005312A9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46443D9A" w14:textId="77777777" w:rsidR="005312A9" w:rsidRDefault="005312A9" w:rsidP="005312A9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42FC2013" w14:textId="77777777" w:rsidR="005312A9" w:rsidRDefault="005312A9" w:rsidP="005312A9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5D675EA7" w14:textId="77777777" w:rsidR="005312A9" w:rsidRDefault="005312A9" w:rsidP="005312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57083" id="Rectangle 2" o:spid="_x0000_s1026" style="position:absolute;left:0;text-align:left;margin-left:1.3pt;margin-top:9.65pt;width:450.3pt;height:10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" fillcolor="#ffc" strokecolor="#c00000">
                <v:textbox>
                  <w:txbxContent>
                    <w:p w14:paraId="7D8BAD60" w14:textId="77777777" w:rsidR="005312A9" w:rsidRDefault="005312A9" w:rsidP="00964E22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 w:rsid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 w:rsid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="00964E22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civil.</w:t>
                      </w:r>
                    </w:p>
                    <w:p w14:paraId="72872931" w14:textId="77777777" w:rsidR="005312A9" w:rsidRDefault="005312A9" w:rsidP="005312A9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46443D9A" w14:textId="77777777" w:rsidR="005312A9" w:rsidRDefault="005312A9" w:rsidP="005312A9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42FC2013" w14:textId="77777777" w:rsidR="005312A9" w:rsidRDefault="005312A9" w:rsidP="005312A9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5D675EA7" w14:textId="77777777" w:rsidR="005312A9" w:rsidRDefault="005312A9" w:rsidP="005312A9"/>
                  </w:txbxContent>
                </v:textbox>
              </v:rect>
            </w:pict>
          </mc:Fallback>
        </mc:AlternateContent>
      </w:r>
    </w:p>
    <w:p w14:paraId="73D97197" w14:textId="77777777" w:rsidR="005312A9" w:rsidRPr="00671E98" w:rsidRDefault="005312A9" w:rsidP="005312A9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77E7A86F" w14:textId="77777777" w:rsidR="005312A9" w:rsidRPr="00671E98" w:rsidRDefault="005312A9" w:rsidP="005312A9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0D35B0D3" w14:textId="77777777" w:rsidR="005312A9" w:rsidRPr="005312A9" w:rsidRDefault="005312A9" w:rsidP="005312A9">
      <w:pPr>
        <w:pStyle w:val="Default"/>
        <w:numPr>
          <w:ilvl w:val="0"/>
          <w:numId w:val="1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5FCD43ED" w14:textId="77777777" w:rsidR="005312A9" w:rsidRPr="00671E98" w:rsidRDefault="005312A9" w:rsidP="005312A9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60B3BA8E" w14:textId="77777777" w:rsidR="005312A9" w:rsidRDefault="005312A9" w:rsidP="005312A9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6A08C328" w14:textId="77777777" w:rsidR="00F12DD7" w:rsidRDefault="00F12DD7" w:rsidP="005312A9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6D33D31C" w14:textId="77777777" w:rsidR="00F12DD7" w:rsidRDefault="00F12DD7" w:rsidP="005312A9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7836C37E" w14:textId="77777777" w:rsidR="00F12DD7" w:rsidRPr="00671E98" w:rsidRDefault="00F12DD7" w:rsidP="005312A9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312A9" w:rsidRPr="00671E98" w14:paraId="14AE7893" w14:textId="77777777" w:rsidTr="00B663BF">
        <w:tc>
          <w:tcPr>
            <w:tcW w:w="6521" w:type="dxa"/>
            <w:tcBorders>
              <w:right w:val="nil"/>
            </w:tcBorders>
          </w:tcPr>
          <w:p w14:paraId="67F6AF62" w14:textId="77777777" w:rsidR="005312A9" w:rsidRPr="00671E98" w:rsidRDefault="005312A9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7DB3311E" w14:textId="77777777" w:rsidR="005312A9" w:rsidRPr="00671E98" w:rsidRDefault="005312A9" w:rsidP="00B663BF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E704907" w14:textId="0ACF093E" w:rsidR="005312A9" w:rsidRPr="00671E98" w:rsidRDefault="002D19D8" w:rsidP="00B663BF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04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964E22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964E22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2021</w:t>
            </w:r>
          </w:p>
        </w:tc>
      </w:tr>
      <w:tr w:rsidR="005312A9" w:rsidRPr="00671E98" w14:paraId="3E9B5644" w14:textId="77777777" w:rsidTr="00B663BF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4544984" w14:textId="77777777" w:rsidR="005312A9" w:rsidRPr="00671E98" w:rsidRDefault="005312A9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30950394" w14:textId="77777777" w:rsidR="005312A9" w:rsidRPr="00671E98" w:rsidRDefault="005312A9" w:rsidP="00B663BF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FB70833" w14:textId="21855BC1" w:rsidR="005312A9" w:rsidRDefault="00080713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11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964E22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 w:rsidR="00D50B7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964E22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2021</w:t>
            </w:r>
          </w:p>
          <w:p w14:paraId="0BC278A7" w14:textId="77777777" w:rsidR="005312A9" w:rsidRPr="00671E98" w:rsidRDefault="005312A9" w:rsidP="005312A9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</w:p>
        </w:tc>
      </w:tr>
      <w:tr w:rsidR="005312A9" w:rsidRPr="00671E98" w14:paraId="76DD8732" w14:textId="77777777" w:rsidTr="00B663BF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68494000" w14:textId="77777777" w:rsidR="005312A9" w:rsidRDefault="005312A9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</w:t>
            </w:r>
            <w:r w:rsidR="004D61E9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ë</w:t>
            </w: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r dorëzimin e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</w:t>
            </w:r>
            <w:r w:rsidR="004D61E9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ë</w:t>
            </w: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r</w:t>
            </w:r>
          </w:p>
          <w:p w14:paraId="5D291CE9" w14:textId="77777777" w:rsidR="005312A9" w:rsidRPr="005312A9" w:rsidRDefault="005312A9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 w:rsidR="004D61E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 w:rsidR="004D61E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D46F97A" w14:textId="51B4290B" w:rsidR="005312A9" w:rsidRDefault="00964E22" w:rsidP="00B663B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</w:t>
            </w:r>
            <w:r w:rsidR="0008071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8</w:t>
            </w:r>
            <w:r w:rsidR="005312A9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 w:rsidR="00D50B7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.2021</w:t>
            </w:r>
          </w:p>
        </w:tc>
      </w:tr>
    </w:tbl>
    <w:p w14:paraId="2B988D1D" w14:textId="77777777" w:rsidR="005312A9" w:rsidRDefault="005312A9" w:rsidP="0060375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6A666F" w14:textId="77777777" w:rsidR="005C6530" w:rsidRPr="00B63E98" w:rsidRDefault="005C6530" w:rsidP="0060375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E85C16" w14:textId="77777777" w:rsidR="00603756" w:rsidRPr="00F774A9" w:rsidRDefault="00B63E98" w:rsidP="00603756">
      <w:pPr>
        <w:pStyle w:val="ListParagraph"/>
        <w:numPr>
          <w:ilvl w:val="0"/>
          <w:numId w:val="2"/>
        </w:numPr>
        <w:spacing w:line="276" w:lineRule="auto"/>
        <w:rPr>
          <w:b/>
          <w:lang w:val="it-IT"/>
        </w:rPr>
      </w:pPr>
      <w:r w:rsidRPr="00F774A9">
        <w:rPr>
          <w:b/>
          <w:lang w:val="it-IT"/>
        </w:rPr>
        <w:t>Qëllimi i përgjithshëm i pozicionit të punës</w:t>
      </w:r>
    </w:p>
    <w:p w14:paraId="0F216E78" w14:textId="77777777" w:rsidR="00603756" w:rsidRPr="00B63E98" w:rsidRDefault="00603756" w:rsidP="000B66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B63E98">
        <w:t>Realizon</w:t>
      </w:r>
      <w:proofErr w:type="spellEnd"/>
      <w:r w:rsidRPr="00B63E98">
        <w:t xml:space="preserve"> </w:t>
      </w:r>
      <w:proofErr w:type="spellStart"/>
      <w:r w:rsidRPr="00B63E98">
        <w:t>detyrat</w:t>
      </w:r>
      <w:proofErr w:type="spellEnd"/>
      <w:r w:rsidRPr="00B63E98">
        <w:t xml:space="preserve"> </w:t>
      </w:r>
      <w:proofErr w:type="spellStart"/>
      <w:r w:rsidRPr="00B63E98">
        <w:t>në</w:t>
      </w:r>
      <w:proofErr w:type="spellEnd"/>
      <w:r w:rsidRPr="00B63E98">
        <w:t xml:space="preserve"> </w:t>
      </w:r>
      <w:proofErr w:type="spellStart"/>
      <w:r w:rsidRPr="00B63E98">
        <w:t>bazë</w:t>
      </w:r>
      <w:proofErr w:type="spellEnd"/>
      <w:r w:rsidRPr="00B63E98">
        <w:t xml:space="preserve">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misionit</w:t>
      </w:r>
      <w:proofErr w:type="spellEnd"/>
      <w:r w:rsidRPr="00B63E98">
        <w:t xml:space="preserve">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institucionit</w:t>
      </w:r>
      <w:proofErr w:type="spellEnd"/>
      <w:r w:rsidRPr="00B63E98">
        <w:t>.</w:t>
      </w:r>
    </w:p>
    <w:p w14:paraId="1097A719" w14:textId="77777777" w:rsidR="00603756" w:rsidRPr="00B63E98" w:rsidRDefault="00603756" w:rsidP="000B66EB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Gjykatë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varesi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jane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palë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delegon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vartësit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vet.</w:t>
      </w:r>
    </w:p>
    <w:p w14:paraId="24F211B9" w14:textId="77777777" w:rsidR="00603756" w:rsidRPr="00B63E98" w:rsidRDefault="00603756" w:rsidP="000B66EB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Përgatit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shtetasve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759E9D0D" w14:textId="3B3F9900" w:rsidR="00603756" w:rsidRPr="00B63E98" w:rsidRDefault="00603756" w:rsidP="000B66EB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>I</w:t>
      </w:r>
      <w:r w:rsidR="0041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ndihmë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sektorëve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ndryshëm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60FBFA6D" w14:textId="77777777" w:rsidR="00603756" w:rsidRPr="00B63E98" w:rsidRDefault="00603756" w:rsidP="000B66EB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marrëveshjeve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memorandumeve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Kam</w:t>
      </w:r>
      <w:r w:rsidR="007C4EA5">
        <w:rPr>
          <w:rFonts w:ascii="Times New Roman" w:hAnsi="Times New Roman" w:cs="Times New Roman"/>
          <w:sz w:val="24"/>
          <w:szCs w:val="24"/>
        </w:rPr>
        <w:t>ë</w:t>
      </w:r>
      <w:r w:rsidRPr="00B63E98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varësisë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palë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3DC3076E" w14:textId="77777777" w:rsidR="00603756" w:rsidRPr="00B63E98" w:rsidRDefault="00603756" w:rsidP="000B66E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7E00ED03" w14:textId="77777777" w:rsidR="00603756" w:rsidRPr="00B63E98" w:rsidRDefault="00603756" w:rsidP="00603756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proofErr w:type="spellStart"/>
      <w:r w:rsidRPr="00B63E98">
        <w:rPr>
          <w:b/>
        </w:rPr>
        <w:t>D</w:t>
      </w:r>
      <w:r w:rsidR="00B63E98">
        <w:rPr>
          <w:b/>
        </w:rPr>
        <w:t>etyrat</w:t>
      </w:r>
      <w:proofErr w:type="spellEnd"/>
      <w:r w:rsidR="00B63E98">
        <w:rPr>
          <w:b/>
        </w:rPr>
        <w:t xml:space="preserve"> </w:t>
      </w:r>
      <w:proofErr w:type="spellStart"/>
      <w:r w:rsidR="00B63E98">
        <w:rPr>
          <w:b/>
        </w:rPr>
        <w:t>K</w:t>
      </w:r>
      <w:r w:rsidR="00B63E98" w:rsidRPr="00B63E98">
        <w:rPr>
          <w:b/>
        </w:rPr>
        <w:t>ryesore</w:t>
      </w:r>
      <w:proofErr w:type="spellEnd"/>
    </w:p>
    <w:p w14:paraId="04917511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 xml:space="preserve">Organizon dhe menaxhon punën e </w:t>
      </w:r>
      <w:r w:rsidRPr="00B63E98">
        <w:rPr>
          <w:rFonts w:ascii="Times New Roman" w:hAnsi="Times New Roman" w:cs="Times New Roman"/>
          <w:bCs/>
          <w:sz w:val="24"/>
          <w:szCs w:val="24"/>
          <w:lang w:val="de-DE"/>
        </w:rPr>
        <w:t>Drejtorisë.</w:t>
      </w:r>
    </w:p>
    <w:p w14:paraId="5B44D315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>Koordinon punën me drejtoritë dhe sektorët e tjerë të Bashkisë.</w:t>
      </w:r>
    </w:p>
    <w:p w14:paraId="7A62B886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>Organizion punën për trajtimin e ankesave dhe kërkesave të qytetarëve.</w:t>
      </w:r>
    </w:p>
    <w:p w14:paraId="384DDC19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>Respekton afatet ligjore dhe procedurat administrative në trajtimin e ankesave dhe kërkesave të qytetarëve.</w:t>
      </w:r>
    </w:p>
    <w:p w14:paraId="1E0188D2" w14:textId="1C1FB3D0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 xml:space="preserve">Harton planin mujor të </w:t>
      </w:r>
      <w:r w:rsidRPr="00B63E98">
        <w:rPr>
          <w:rFonts w:ascii="Times New Roman" w:hAnsi="Times New Roman" w:cs="Times New Roman"/>
          <w:bCs/>
          <w:sz w:val="24"/>
          <w:szCs w:val="24"/>
          <w:lang w:val="de-DE"/>
        </w:rPr>
        <w:t>Drejtorisë</w:t>
      </w:r>
      <w:r w:rsidRPr="00B63E98">
        <w:rPr>
          <w:rFonts w:ascii="Times New Roman" w:hAnsi="Times New Roman" w:cs="Times New Roman"/>
          <w:sz w:val="24"/>
          <w:szCs w:val="24"/>
          <w:lang w:val="de-DE"/>
        </w:rPr>
        <w:t xml:space="preserve"> (brenda datës 28 të muajit)</w:t>
      </w:r>
      <w:r w:rsidR="00836AF9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B63E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BEA9CAF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74A9">
        <w:rPr>
          <w:rFonts w:ascii="Times New Roman" w:hAnsi="Times New Roman" w:cs="Times New Roman"/>
          <w:sz w:val="24"/>
          <w:szCs w:val="24"/>
          <w:lang w:val="de-DE"/>
        </w:rPr>
        <w:t xml:space="preserve">Raporton për punën mujore të kryer nga </w:t>
      </w:r>
      <w:r w:rsidRPr="00F774A9">
        <w:rPr>
          <w:rFonts w:ascii="Times New Roman" w:hAnsi="Times New Roman" w:cs="Times New Roman"/>
          <w:bCs/>
          <w:sz w:val="24"/>
          <w:szCs w:val="24"/>
          <w:lang w:val="de-DE"/>
        </w:rPr>
        <w:t>Drejtoria</w:t>
      </w:r>
      <w:r w:rsidRPr="00F774A9">
        <w:rPr>
          <w:rFonts w:ascii="Times New Roman" w:hAnsi="Times New Roman" w:cs="Times New Roman"/>
          <w:sz w:val="24"/>
          <w:szCs w:val="24"/>
          <w:lang w:val="de-DE"/>
        </w:rPr>
        <w:t xml:space="preserve"> (brenda datës 5 te çdo muaji pasardhës)</w:t>
      </w:r>
    </w:p>
    <w:p w14:paraId="3289A87D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74A9">
        <w:rPr>
          <w:rFonts w:ascii="Times New Roman" w:hAnsi="Times New Roman" w:cs="Times New Roman"/>
          <w:sz w:val="24"/>
          <w:szCs w:val="24"/>
          <w:lang w:val="de-DE"/>
        </w:rPr>
        <w:t xml:space="preserve">I jep informacion Kryetarit të Bashkisë mbi proceset gjyqësore ku Bashkia e </w:t>
      </w:r>
      <w:r w:rsidR="00B63E98" w:rsidRPr="00F774A9">
        <w:rPr>
          <w:rFonts w:ascii="Times New Roman" w:hAnsi="Times New Roman" w:cs="Times New Roman"/>
          <w:sz w:val="24"/>
          <w:szCs w:val="24"/>
          <w:lang w:val="de-DE"/>
        </w:rPr>
        <w:t>Kamz</w:t>
      </w:r>
      <w:r w:rsidR="007C4EA5" w:rsidRPr="00F774A9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B63E98" w:rsidRPr="00F774A9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F774A9">
        <w:rPr>
          <w:rFonts w:ascii="Times New Roman" w:hAnsi="Times New Roman" w:cs="Times New Roman"/>
          <w:sz w:val="24"/>
          <w:szCs w:val="24"/>
          <w:lang w:val="de-DE"/>
        </w:rPr>
        <w:t xml:space="preserve"> është palë, i detajuar si më poshtë:</w:t>
      </w:r>
    </w:p>
    <w:p w14:paraId="66117EC0" w14:textId="77777777" w:rsidR="00603756" w:rsidRPr="00F774A9" w:rsidRDefault="00603756" w:rsidP="000B66EB">
      <w:pPr>
        <w:pStyle w:val="ListParagraph"/>
        <w:autoSpaceDE w:val="0"/>
        <w:autoSpaceDN w:val="0"/>
        <w:adjustRightInd w:val="0"/>
        <w:ind w:left="1440"/>
        <w:jc w:val="both"/>
        <w:rPr>
          <w:lang w:val="de-DE"/>
        </w:rPr>
      </w:pPr>
      <w:r w:rsidRPr="00F774A9">
        <w:rPr>
          <w:bCs/>
          <w:lang w:val="de-DE"/>
        </w:rPr>
        <w:t xml:space="preserve">Gjykata e Shkallës së Parë </w:t>
      </w:r>
      <w:r w:rsidRPr="00F774A9">
        <w:rPr>
          <w:lang w:val="de-DE"/>
        </w:rPr>
        <w:t xml:space="preserve">– objekti, pozicioni, faza e gjykimit, pretendimet, e Bashkisë së </w:t>
      </w:r>
      <w:r w:rsidR="00B63E98" w:rsidRPr="00F774A9">
        <w:rPr>
          <w:lang w:val="de-DE"/>
        </w:rPr>
        <w:t>Kamz</w:t>
      </w:r>
      <w:r w:rsidR="007C4EA5" w:rsidRPr="00F774A9">
        <w:rPr>
          <w:lang w:val="de-DE"/>
        </w:rPr>
        <w:t>ë</w:t>
      </w:r>
      <w:r w:rsidR="00B63E98" w:rsidRPr="00F774A9">
        <w:rPr>
          <w:lang w:val="de-DE"/>
        </w:rPr>
        <w:t>s</w:t>
      </w:r>
      <w:r w:rsidRPr="00F774A9">
        <w:rPr>
          <w:lang w:val="de-DE"/>
        </w:rPr>
        <w:t>, të tjera.</w:t>
      </w:r>
    </w:p>
    <w:p w14:paraId="4838868F" w14:textId="77777777" w:rsidR="00603756" w:rsidRPr="00F774A9" w:rsidRDefault="00603756" w:rsidP="000B66EB">
      <w:pPr>
        <w:pStyle w:val="ListParagraph"/>
        <w:autoSpaceDE w:val="0"/>
        <w:autoSpaceDN w:val="0"/>
        <w:adjustRightInd w:val="0"/>
        <w:ind w:left="1440"/>
        <w:jc w:val="both"/>
        <w:rPr>
          <w:lang w:val="it-IT"/>
        </w:rPr>
      </w:pPr>
      <w:r w:rsidRPr="00F774A9">
        <w:rPr>
          <w:bCs/>
          <w:lang w:val="it-IT"/>
        </w:rPr>
        <w:t xml:space="preserve">Gjykata e Apelit - </w:t>
      </w:r>
      <w:r w:rsidRPr="00F774A9">
        <w:rPr>
          <w:lang w:val="it-IT"/>
        </w:rPr>
        <w:t xml:space="preserve">objekti, pozicioni, faza e gjykimit, pretendimet, e Bashkisë së </w:t>
      </w:r>
      <w:r w:rsidR="00B63E98" w:rsidRPr="00F774A9">
        <w:rPr>
          <w:lang w:val="it-IT"/>
        </w:rPr>
        <w:t>Kamz</w:t>
      </w:r>
      <w:r w:rsidR="007C4EA5" w:rsidRPr="00F774A9">
        <w:rPr>
          <w:lang w:val="it-IT"/>
        </w:rPr>
        <w:t>ë</w:t>
      </w:r>
      <w:r w:rsidR="00B63E98" w:rsidRPr="00F774A9">
        <w:rPr>
          <w:lang w:val="it-IT"/>
        </w:rPr>
        <w:t>s</w:t>
      </w:r>
      <w:r w:rsidRPr="00F774A9">
        <w:rPr>
          <w:lang w:val="it-IT"/>
        </w:rPr>
        <w:t>, të tjera.</w:t>
      </w:r>
    </w:p>
    <w:p w14:paraId="3B8EEAA0" w14:textId="77777777" w:rsidR="00603756" w:rsidRPr="00F774A9" w:rsidRDefault="00603756" w:rsidP="000B66EB">
      <w:pPr>
        <w:pStyle w:val="ListParagraph"/>
        <w:autoSpaceDE w:val="0"/>
        <w:autoSpaceDN w:val="0"/>
        <w:adjustRightInd w:val="0"/>
        <w:ind w:left="1440"/>
        <w:jc w:val="both"/>
        <w:rPr>
          <w:lang w:val="it-IT"/>
        </w:rPr>
      </w:pPr>
      <w:r w:rsidRPr="00F774A9">
        <w:rPr>
          <w:bCs/>
          <w:lang w:val="it-IT"/>
        </w:rPr>
        <w:t xml:space="preserve">Gjykata e Lartë - </w:t>
      </w:r>
      <w:r w:rsidRPr="00F774A9">
        <w:rPr>
          <w:lang w:val="it-IT"/>
        </w:rPr>
        <w:t xml:space="preserve">objekti, pozicioni, faza e gjykimit, pretendimet, e Bashkisë së </w:t>
      </w:r>
      <w:r w:rsidR="00B63E98" w:rsidRPr="00F774A9">
        <w:rPr>
          <w:lang w:val="it-IT"/>
        </w:rPr>
        <w:t>Kamz</w:t>
      </w:r>
      <w:r w:rsidR="007C4EA5" w:rsidRPr="00F774A9">
        <w:rPr>
          <w:lang w:val="it-IT"/>
        </w:rPr>
        <w:t>ë</w:t>
      </w:r>
      <w:r w:rsidR="00B63E98" w:rsidRPr="00F774A9">
        <w:rPr>
          <w:lang w:val="it-IT"/>
        </w:rPr>
        <w:t>s</w:t>
      </w:r>
      <w:r w:rsidRPr="00F774A9">
        <w:rPr>
          <w:lang w:val="it-IT"/>
        </w:rPr>
        <w:t>, të tjera.</w:t>
      </w:r>
    </w:p>
    <w:p w14:paraId="74CBCB52" w14:textId="77777777" w:rsidR="00603756" w:rsidRPr="00F774A9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Evidenton në rregjistrin e çështjeve gjyqësore të gjitha fletë-thirrjet e reja dhe cakton juristin e autorizuar për të përfaqësuar Bashkinë në gjykim (çdo ditë)</w:t>
      </w:r>
    </w:p>
    <w:p w14:paraId="494408C4" w14:textId="77777777" w:rsidR="00603756" w:rsidRPr="00F774A9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Sipas problematikës ditore ndan detyrat për specialistët dhe i pasqyron ato në librin e detyrave dhe të lëvizjes së personelit.</w:t>
      </w:r>
    </w:p>
    <w:p w14:paraId="52112A55" w14:textId="77777777" w:rsidR="00603756" w:rsidRPr="00F774A9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Siguron konsulencë juridike për të gjitha Drejtoritë e Bashkisë, në ushtrimin e funksioneve dhe kryerjen e detyrave.</w:t>
      </w:r>
    </w:p>
    <w:p w14:paraId="7791E4A1" w14:textId="77777777" w:rsidR="00603756" w:rsidRPr="00F774A9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Harton relacione për konfirmim ligjshmërie të cilat i dërgohen Prefekturës.</w:t>
      </w:r>
    </w:p>
    <w:p w14:paraId="32FCE7F4" w14:textId="77777777" w:rsidR="00603756" w:rsidRPr="00F774A9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Bën vlerësimin mbi ligjshmërinë e materialeve, relacionet dhe projekt –vendimet, që kalojnë për miratim në mbledhjen e rradhës së Këshillit Bashkiak (5-7 ditë para afatit të dorëzimit të materialeve në Sekretarinë e Këshillit Bashkiak)</w:t>
      </w:r>
    </w:p>
    <w:p w14:paraId="2B5B5209" w14:textId="77777777" w:rsidR="00603756" w:rsidRPr="00F774A9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Siguron interpretimin e akteve ligjore në fuqi, mbi bazën e kërkesës së drejtorisë përkatëse, ose strukturës përkatëse në Bashki.</w:t>
      </w:r>
    </w:p>
    <w:p w14:paraId="6966E74D" w14:textId="77777777" w:rsidR="00603756" w:rsidRPr="00F774A9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Bën propozime për plotësimin e kuadrit ligjor të qeverisjes vendore me akte të Këshillit Bashkiak dhe akte nënligjore të Kryetarit të Bashkisë (vendime, urdhëra, urdhëresa).</w:t>
      </w:r>
    </w:p>
    <w:p w14:paraId="2BC4727B" w14:textId="77777777" w:rsidR="00603756" w:rsidRPr="00F774A9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lastRenderedPageBreak/>
        <w:t>Bën propozime për ndryshime të akteve ligjore në fuqi me projekt ligje, projekt-vendime.</w:t>
      </w:r>
    </w:p>
    <w:p w14:paraId="2A6895AD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Realizon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biblotekës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0942E225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rregjistrin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65EA662D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Koordinon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kontratat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aktmarrëveshjet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memorandumet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mirëkuptimit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palë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6C5ECA26" w14:textId="77777777" w:rsidR="00603756" w:rsidRPr="00B63E98" w:rsidRDefault="00603756" w:rsidP="000B6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propozimeve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projekt-aktet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vijnë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mendim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</w:t>
      </w:r>
      <w:r w:rsid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98">
        <w:rPr>
          <w:rFonts w:ascii="Times New Roman" w:hAnsi="Times New Roman" w:cs="Times New Roman"/>
          <w:sz w:val="24"/>
          <w:szCs w:val="24"/>
        </w:rPr>
        <w:t>Kamz</w:t>
      </w:r>
      <w:r w:rsidR="007C4EA5">
        <w:rPr>
          <w:rFonts w:ascii="Times New Roman" w:hAnsi="Times New Roman" w:cs="Times New Roman"/>
          <w:sz w:val="24"/>
          <w:szCs w:val="24"/>
        </w:rPr>
        <w:t>ë</w:t>
      </w:r>
      <w:r w:rsidR="00B63E9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0B7E1309" w14:textId="77777777" w:rsidR="00603756" w:rsidRPr="00B63E98" w:rsidRDefault="00603756" w:rsidP="0060375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AD043A" w14:textId="77777777" w:rsidR="00603756" w:rsidRPr="00B63E98" w:rsidRDefault="00603756" w:rsidP="00603756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B63E98">
        <w:rPr>
          <w:b/>
        </w:rPr>
        <w:t>PËRGJEGJËSITË KRYESORE LIDHUR ME:</w:t>
      </w:r>
    </w:p>
    <w:p w14:paraId="4E881B9B" w14:textId="77777777" w:rsidR="00603756" w:rsidRPr="00F774A9" w:rsidRDefault="00603756" w:rsidP="0060375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(detyrat kryesore paraqiten si rezultat i punës së kryer)</w:t>
      </w:r>
    </w:p>
    <w:p w14:paraId="5697F0EF" w14:textId="77777777" w:rsidR="00603756" w:rsidRPr="00B63E98" w:rsidRDefault="00603756" w:rsidP="00603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Planifikimin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objektivat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ka)</w:t>
      </w:r>
    </w:p>
    <w:p w14:paraId="1E02E2AF" w14:textId="77777777" w:rsidR="00603756" w:rsidRPr="00B63E98" w:rsidRDefault="00603756" w:rsidP="000B66E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A.1.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ndjekjen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titullari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ngarkohen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6FBF0F97" w14:textId="77777777" w:rsidR="00603756" w:rsidRPr="00B63E98" w:rsidRDefault="00603756" w:rsidP="000B66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C600A8" w14:textId="77777777" w:rsidR="00603756" w:rsidRPr="00B63E98" w:rsidRDefault="00603756" w:rsidP="000B6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A.2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grumbullimin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përpunimin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kthimit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pergjigjeve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joshtetërore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3A13D69E" w14:textId="77777777" w:rsidR="00603756" w:rsidRPr="00B63E98" w:rsidRDefault="00603756" w:rsidP="000B6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A.3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problematikat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problematikave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261D3DF9" w14:textId="77777777" w:rsidR="00603756" w:rsidRPr="00B63E98" w:rsidRDefault="00603756" w:rsidP="000B66E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zgjidhjen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kërkesave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nevojiten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dhëna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nga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sektorët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tjerë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kërkon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bashkëpunimin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tyre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trajtimin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problemit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DF3360" w14:textId="77777777" w:rsidR="00603756" w:rsidRPr="00B63E98" w:rsidRDefault="00603756" w:rsidP="0060375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FC2D35F" w14:textId="77777777" w:rsidR="00603756" w:rsidRPr="00F774A9" w:rsidRDefault="00603756" w:rsidP="00603756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b/>
          <w:sz w:val="24"/>
          <w:szCs w:val="24"/>
          <w:lang w:val="it-IT"/>
        </w:rPr>
        <w:t>B. Menaxhimin (nëse ka)</w:t>
      </w:r>
    </w:p>
    <w:p w14:paraId="2033DA20" w14:textId="77777777" w:rsidR="00603756" w:rsidRPr="00F774A9" w:rsidRDefault="00603756" w:rsidP="0060375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B.1</w:t>
      </w:r>
      <w:r w:rsidRPr="00F774A9">
        <w:rPr>
          <w:rFonts w:ascii="Times New Roman" w:eastAsia="Batang" w:hAnsi="Times New Roman" w:cs="Times New Roman"/>
          <w:sz w:val="24"/>
          <w:szCs w:val="24"/>
          <w:lang w:val="it-IT"/>
        </w:rPr>
        <w:t xml:space="preserve"> Raporton per zbatimin e detyrave tek titullatri i institucionit dhe informon atë direkt për problemet e ndryshme.</w:t>
      </w:r>
      <w:r w:rsidRPr="00F774A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Siguron asistencën ligjore dhe juridike për drejtoritë që në perberje të tyre nuk kane një specialist Jurist, për njohjen me të mirë, interpretimin dhe zbatimin e legjislacionit nga këto struktura te Bashkisë.</w:t>
      </w:r>
    </w:p>
    <w:p w14:paraId="0043C5C9" w14:textId="77777777" w:rsidR="00603756" w:rsidRPr="00F774A9" w:rsidRDefault="00603756" w:rsidP="00603756">
      <w:pPr>
        <w:spacing w:after="0"/>
        <w:ind w:left="360"/>
        <w:rPr>
          <w:rFonts w:ascii="Times New Roman" w:hAnsi="Times New Roman" w:cs="Times New Roman"/>
          <w:sz w:val="24"/>
          <w:szCs w:val="24"/>
          <w:lang w:val="it-IT"/>
        </w:rPr>
      </w:pPr>
    </w:p>
    <w:p w14:paraId="4307606C" w14:textId="77777777" w:rsidR="00603756" w:rsidRPr="00F774A9" w:rsidRDefault="00603756" w:rsidP="00603756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b/>
          <w:sz w:val="24"/>
          <w:szCs w:val="24"/>
          <w:lang w:val="it-IT"/>
        </w:rPr>
        <w:t>C. Detyrat teknike</w:t>
      </w:r>
    </w:p>
    <w:p w14:paraId="0D0AF61E" w14:textId="77777777" w:rsidR="00603756" w:rsidRPr="00F774A9" w:rsidRDefault="00603756" w:rsidP="000B66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C.1 Mban të përditësuar databazën për informacionet në lidhje me detyrat që ka kryer drejtoria, afatet dhe planet e punës në funksion të detyrave që u ka dhënë vartësve.</w:t>
      </w:r>
    </w:p>
    <w:p w14:paraId="78908774" w14:textId="77777777" w:rsidR="00603756" w:rsidRPr="00F774A9" w:rsidRDefault="00603756" w:rsidP="000B66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C.2 Mban të përditësuar databazën për proceset gjyqësore me palë institucioni ku është angazhuar si përfaqësues me autorizim, ai vet, apo vartësit e tij.</w:t>
      </w:r>
    </w:p>
    <w:p w14:paraId="5BA973EF" w14:textId="77777777" w:rsidR="00603756" w:rsidRPr="00F774A9" w:rsidRDefault="00603756" w:rsidP="000B66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C.3 Krijon, pasuron dhe azhornon biblotekën ligjore.</w:t>
      </w:r>
    </w:p>
    <w:p w14:paraId="0ED18F57" w14:textId="77777777" w:rsidR="00603756" w:rsidRPr="00F774A9" w:rsidRDefault="00603756" w:rsidP="00603756">
      <w:pPr>
        <w:spacing w:after="0"/>
        <w:ind w:left="360"/>
        <w:rPr>
          <w:rFonts w:ascii="Times New Roman" w:hAnsi="Times New Roman" w:cs="Times New Roman"/>
          <w:sz w:val="24"/>
          <w:szCs w:val="24"/>
          <w:lang w:val="it-IT"/>
        </w:rPr>
      </w:pPr>
    </w:p>
    <w:p w14:paraId="1874A538" w14:textId="77777777" w:rsidR="00603756" w:rsidRPr="00F774A9" w:rsidRDefault="00603756" w:rsidP="00603756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b/>
          <w:sz w:val="24"/>
          <w:szCs w:val="24"/>
          <w:lang w:val="it-IT"/>
        </w:rPr>
        <w:t>D. Përfaqësimin institucional dhe bashkëpunimin</w:t>
      </w:r>
    </w:p>
    <w:p w14:paraId="4DF31A0D" w14:textId="77777777" w:rsidR="00603756" w:rsidRPr="00F774A9" w:rsidRDefault="00603756" w:rsidP="000B66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4A9">
        <w:rPr>
          <w:rFonts w:ascii="Times New Roman" w:hAnsi="Times New Roman" w:cs="Times New Roman"/>
          <w:sz w:val="24"/>
          <w:szCs w:val="24"/>
          <w:lang w:val="it-IT"/>
        </w:rPr>
        <w:t>D.1 Bashkëpunon me pjesën tjeter të stafit brenda Drejtorise dhe institucionit, në mënyrë që të arrihen qëllimet dhe objektivat e Drejtorisë dhe të institucionit. Me autorizim të titullarit të institucionit përfaqëson atë në aktivitete të organizuara jashtë institucionit.</w:t>
      </w:r>
    </w:p>
    <w:p w14:paraId="023B5438" w14:textId="77777777" w:rsidR="00DF4F37" w:rsidRPr="00F774A9" w:rsidRDefault="00DF4F37" w:rsidP="000B66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91AA69C" w14:textId="77777777" w:rsidR="00DF4F37" w:rsidRDefault="00DF4F37" w:rsidP="00DF4F37">
      <w:pPr>
        <w:pStyle w:val="Default"/>
        <w:rPr>
          <w:rFonts w:asciiTheme="minorHAnsi" w:hAnsiTheme="minorHAnsi" w:cs="Times New Roman"/>
          <w:color w:val="auto"/>
        </w:rPr>
      </w:pPr>
    </w:p>
    <w:p w14:paraId="4E768657" w14:textId="77777777" w:rsidR="000B66EB" w:rsidRPr="00671E98" w:rsidRDefault="000B66EB" w:rsidP="00DF4F37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7FE924B5" w14:textId="77777777" w:rsidTr="00E076EF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340C9604" w14:textId="77777777" w:rsidR="00DF4F37" w:rsidRPr="00671E98" w:rsidRDefault="00DF4F37" w:rsidP="00E076EF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61E3EC32" w14:textId="77777777" w:rsidR="00DF4F37" w:rsidRPr="00671E98" w:rsidRDefault="00DF4F37" w:rsidP="00E076EF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2E323F32" w14:textId="77777777" w:rsidR="00DF4F37" w:rsidRPr="00207FBA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insitucionet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pjesë e shërbimit civil. </w:t>
      </w:r>
    </w:p>
    <w:p w14:paraId="58AF3C5A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60E2CE45" w14:textId="77777777" w:rsidTr="00E076EF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55AB24B5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AC0FB1" w14:textId="77777777" w:rsidR="00DF4F37" w:rsidRPr="00671E98" w:rsidRDefault="00DF4F37" w:rsidP="00E076EF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78100627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kushtet për lëvizjen paralele si vijon: </w:t>
      </w:r>
    </w:p>
    <w:p w14:paraId="19C90540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>a-</w:t>
      </w:r>
      <w:r w:rsidRPr="00671E98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Të jetë nëpunës civil i konfirmuar, brenda së njëjtës kategori; </w:t>
      </w:r>
    </w:p>
    <w:p w14:paraId="4FDB1E1F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b- Të mos ketë masë disiplinore në fuqi; </w:t>
      </w:r>
    </w:p>
    <w:p w14:paraId="241F7C1B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c- Të ketë të paktën vlerësimin e fundit “mirë” apo “shumë mire”; </w:t>
      </w:r>
    </w:p>
    <w:p w14:paraId="66E8E069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0EF61CBA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kërkesat e posaçme si vijon: </w:t>
      </w:r>
    </w:p>
    <w:p w14:paraId="12B8B35C" w14:textId="77777777" w:rsidR="00207FBA" w:rsidRPr="005373E3" w:rsidRDefault="00DF4F37" w:rsidP="00DF4F37">
      <w:pPr>
        <w:pStyle w:val="Default"/>
        <w:spacing w:after="68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>d- Të zotërojë diplomë “</w:t>
      </w:r>
      <w:proofErr w:type="spellStart"/>
      <w:r w:rsidRPr="005373E3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Pr="005373E3">
        <w:rPr>
          <w:rFonts w:ascii="Times New Roman" w:hAnsi="Times New Roman" w:cs="Times New Roman"/>
          <w:color w:val="auto"/>
          <w:szCs w:val="23"/>
        </w:rPr>
        <w:t xml:space="preserve"> shkencor” në Shkenca Juridike. </w:t>
      </w:r>
    </w:p>
    <w:p w14:paraId="52C59535" w14:textId="5AE1F293" w:rsidR="00DF4F37" w:rsidRPr="005373E3" w:rsidRDefault="00DF4F37" w:rsidP="00DF4F37">
      <w:pPr>
        <w:pStyle w:val="Default"/>
        <w:spacing w:after="68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e- Të ketë të paktën </w:t>
      </w:r>
      <w:r w:rsidR="000E50A6">
        <w:rPr>
          <w:rFonts w:ascii="Times New Roman" w:hAnsi="Times New Roman" w:cs="Times New Roman"/>
          <w:color w:val="auto"/>
          <w:szCs w:val="23"/>
        </w:rPr>
        <w:t>2</w:t>
      </w:r>
      <w:r w:rsidRPr="007C5B74">
        <w:rPr>
          <w:rFonts w:ascii="Times New Roman" w:hAnsi="Times New Roman" w:cs="Times New Roman"/>
          <w:color w:val="auto"/>
          <w:szCs w:val="23"/>
        </w:rPr>
        <w:t xml:space="preserve"> vite pune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 në fushat e mësipërme. Preferohet eksperiencë pune në njësitë e qeverisjes vendore</w:t>
      </w:r>
      <w:r w:rsidR="009F7206">
        <w:rPr>
          <w:rFonts w:ascii="Times New Roman" w:hAnsi="Times New Roman" w:cs="Times New Roman"/>
          <w:color w:val="auto"/>
          <w:szCs w:val="23"/>
        </w:rPr>
        <w:t>.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00F9E25B" w14:textId="77777777" w:rsidR="00DF4F37" w:rsidRPr="000B66EB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f- </w:t>
      </w:r>
      <w:r w:rsidRPr="005373E3">
        <w:rPr>
          <w:rFonts w:ascii="Times New Roman" w:hAnsi="Times New Roman" w:cs="Times New Roman"/>
          <w:szCs w:val="23"/>
        </w:rPr>
        <w:t>Të ketë njohuri mjaft mira të një gjuhe të huaj të BE.</w:t>
      </w:r>
      <w:r w:rsidRPr="005373E3">
        <w:rPr>
          <w:rFonts w:ascii="Times New Roman" w:hAnsi="Times New Roman" w:cs="Times New Roman"/>
          <w:sz w:val="28"/>
        </w:rPr>
        <w:br/>
      </w:r>
    </w:p>
    <w:p w14:paraId="0D6D7735" w14:textId="77777777" w:rsidR="00207FBA" w:rsidRPr="00671E98" w:rsidRDefault="00207FBA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6D67946E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B82DDEF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88E936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39B63BAB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373E3">
        <w:rPr>
          <w:rFonts w:ascii="Times New Roman" w:hAnsi="Times New Roman" w:cs="Times New Roman"/>
        </w:rPr>
        <w:t xml:space="preserve">Drejtorisë së Burimeve Njerëzore të Bashkisë </w:t>
      </w:r>
      <w:proofErr w:type="spellStart"/>
      <w:r w:rsidR="004F73CB" w:rsidRPr="005373E3">
        <w:rPr>
          <w:rFonts w:ascii="Times New Roman" w:hAnsi="Times New Roman" w:cs="Times New Roman"/>
        </w:rPr>
        <w:t>Kam</w:t>
      </w:r>
      <w:r w:rsidR="007C4EA5" w:rsidRPr="005373E3">
        <w:rPr>
          <w:rFonts w:ascii="Times New Roman" w:hAnsi="Times New Roman" w:cs="Times New Roman"/>
        </w:rPr>
        <w:t>ë</w:t>
      </w:r>
      <w:r w:rsidR="004F73CB" w:rsidRPr="005373E3">
        <w:rPr>
          <w:rFonts w:ascii="Times New Roman" w:hAnsi="Times New Roman" w:cs="Times New Roman"/>
        </w:rPr>
        <w:t>z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373E3">
        <w:rPr>
          <w:rFonts w:ascii="Times New Roman" w:hAnsi="Times New Roman" w:cs="Times New Roman"/>
          <w:color w:val="auto"/>
        </w:rPr>
        <w:t>dokumentat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 si më poshtë: </w:t>
      </w:r>
    </w:p>
    <w:p w14:paraId="1F1BE4C4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5373E3">
        <w:rPr>
          <w:rFonts w:ascii="Times New Roman" w:hAnsi="Times New Roman" w:cs="Times New Roman"/>
          <w:color w:val="auto"/>
        </w:rPr>
        <w:t>linkun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: </w:t>
      </w:r>
    </w:p>
    <w:p w14:paraId="0C23FE49" w14:textId="77777777" w:rsidR="00DF4F37" w:rsidRPr="005373E3" w:rsidRDefault="00A45609" w:rsidP="00DF4F37">
      <w:pPr>
        <w:pStyle w:val="Default"/>
        <w:rPr>
          <w:rFonts w:ascii="Times New Roman" w:hAnsi="Times New Roman" w:cs="Times New Roman"/>
          <w:color w:val="0000FF"/>
        </w:rPr>
      </w:pPr>
      <w:hyperlink r:id="rId8" w:history="1">
        <w:r w:rsidR="00DF4F37" w:rsidRPr="005373E3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DF4F37" w:rsidRPr="005373E3">
        <w:rPr>
          <w:rFonts w:ascii="Times New Roman" w:hAnsi="Times New Roman" w:cs="Times New Roman"/>
          <w:color w:val="0000FF"/>
        </w:rPr>
        <w:t xml:space="preserve"> </w:t>
      </w:r>
    </w:p>
    <w:p w14:paraId="5BDEEA25" w14:textId="142B32F3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b- </w:t>
      </w:r>
      <w:r w:rsidR="00207FBA" w:rsidRPr="005373E3">
        <w:rPr>
          <w:rFonts w:ascii="Times New Roman" w:hAnsi="Times New Roman" w:cs="Times New Roman"/>
        </w:rPr>
        <w:t>Fotokopje të diplomës</w:t>
      </w:r>
      <w:r w:rsidR="009F7206">
        <w:rPr>
          <w:rFonts w:ascii="Times New Roman" w:hAnsi="Times New Roman" w:cs="Times New Roman"/>
        </w:rPr>
        <w:t xml:space="preserve"> e </w:t>
      </w:r>
      <w:proofErr w:type="spellStart"/>
      <w:r w:rsidR="009F7206">
        <w:rPr>
          <w:rFonts w:ascii="Times New Roman" w:hAnsi="Times New Roman" w:cs="Times New Roman"/>
        </w:rPr>
        <w:t>n</w:t>
      </w:r>
      <w:r w:rsidR="007F22BE">
        <w:rPr>
          <w:rFonts w:ascii="Times New Roman" w:hAnsi="Times New Roman" w:cs="Times New Roman"/>
        </w:rPr>
        <w:t>oterizuar</w:t>
      </w:r>
      <w:proofErr w:type="spellEnd"/>
      <w:r w:rsidR="00207FBA" w:rsidRPr="005373E3">
        <w:rPr>
          <w:rFonts w:ascii="Times New Roman" w:hAnsi="Times New Roman" w:cs="Times New Roman"/>
        </w:rPr>
        <w:t>;</w:t>
      </w:r>
    </w:p>
    <w:p w14:paraId="11C96D0E" w14:textId="15C2B91C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>c- Fotokopje të librezës së punës (të gjitha faqet që vërtetojnë eksperiencën në punë)</w:t>
      </w:r>
      <w:r w:rsidR="007F22BE">
        <w:rPr>
          <w:rFonts w:ascii="Times New Roman" w:hAnsi="Times New Roman" w:cs="Times New Roman"/>
        </w:rPr>
        <w:t xml:space="preserve"> e </w:t>
      </w:r>
      <w:proofErr w:type="spellStart"/>
      <w:r w:rsidR="007F22BE">
        <w:rPr>
          <w:rFonts w:ascii="Times New Roman" w:hAnsi="Times New Roman" w:cs="Times New Roman"/>
        </w:rPr>
        <w:t>noterizuar</w:t>
      </w:r>
      <w:proofErr w:type="spellEnd"/>
      <w:r w:rsidRPr="005373E3">
        <w:rPr>
          <w:rFonts w:ascii="Times New Roman" w:hAnsi="Times New Roman" w:cs="Times New Roman"/>
        </w:rPr>
        <w:t xml:space="preserve">; </w:t>
      </w:r>
    </w:p>
    <w:p w14:paraId="77695CDE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d- Fotokopje të letërnjoftimit (ID); </w:t>
      </w:r>
    </w:p>
    <w:p w14:paraId="201CA5FD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e- Vërtetim të gjendjes shëndetësore; </w:t>
      </w:r>
    </w:p>
    <w:p w14:paraId="532393F0" w14:textId="77777777" w:rsidR="007F22BE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f- </w:t>
      </w:r>
      <w:proofErr w:type="spellStart"/>
      <w:r w:rsidRPr="005373E3">
        <w:rPr>
          <w:rFonts w:ascii="Times New Roman" w:hAnsi="Times New Roman" w:cs="Times New Roman"/>
        </w:rPr>
        <w:t>Vetëdeklarim</w:t>
      </w:r>
      <w:proofErr w:type="spellEnd"/>
      <w:r w:rsidRPr="005373E3">
        <w:rPr>
          <w:rFonts w:ascii="Times New Roman" w:hAnsi="Times New Roman" w:cs="Times New Roman"/>
        </w:rPr>
        <w:t xml:space="preserve"> të gjendjes gjyqësore / Vërtetim të gjendjes gjyqësore;</w:t>
      </w:r>
    </w:p>
    <w:p w14:paraId="5138F054" w14:textId="674D282F" w:rsidR="007F22BE" w:rsidRDefault="007F22BE" w:rsidP="007F22BE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Vërtetim prokurorie</w:t>
      </w:r>
    </w:p>
    <w:p w14:paraId="160B7768" w14:textId="0AC9284A" w:rsidR="007F22BE" w:rsidRDefault="007F22BE" w:rsidP="007F22BE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Deshmi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penaliteti</w:t>
      </w:r>
      <w:proofErr w:type="spellEnd"/>
    </w:p>
    <w:p w14:paraId="06189FC6" w14:textId="712659BA" w:rsidR="00DF4F37" w:rsidRPr="005373E3" w:rsidRDefault="007F22BE" w:rsidP="007F22BE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Vertetim</w:t>
      </w:r>
      <w:proofErr w:type="spellEnd"/>
      <w:r>
        <w:rPr>
          <w:rFonts w:ascii="Times New Roman" w:hAnsi="Times New Roman" w:cs="Times New Roman"/>
        </w:rPr>
        <w:t xml:space="preserve"> banimi</w:t>
      </w:r>
      <w:r w:rsidR="00DF4F37" w:rsidRPr="005373E3">
        <w:rPr>
          <w:rFonts w:ascii="Times New Roman" w:hAnsi="Times New Roman" w:cs="Times New Roman"/>
        </w:rPr>
        <w:t xml:space="preserve"> </w:t>
      </w:r>
    </w:p>
    <w:p w14:paraId="79B61FA1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g- Vlerësimin e fundit nga eprori direkt; </w:t>
      </w:r>
    </w:p>
    <w:p w14:paraId="5AE8663D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h- Vërtetim nga Institucioni që nuk ka masë </w:t>
      </w:r>
      <w:proofErr w:type="spellStart"/>
      <w:r w:rsidRPr="005373E3">
        <w:rPr>
          <w:rFonts w:ascii="Times New Roman" w:hAnsi="Times New Roman" w:cs="Times New Roman"/>
        </w:rPr>
        <w:t>displinore</w:t>
      </w:r>
      <w:proofErr w:type="spellEnd"/>
      <w:r w:rsidRPr="005373E3">
        <w:rPr>
          <w:rFonts w:ascii="Times New Roman" w:hAnsi="Times New Roman" w:cs="Times New Roman"/>
        </w:rPr>
        <w:t xml:space="preserve"> në fuqi. </w:t>
      </w:r>
    </w:p>
    <w:p w14:paraId="20A70AA7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14:paraId="43507000" w14:textId="77777777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</w:p>
    <w:p w14:paraId="7FE586D7" w14:textId="07DBFF12" w:rsidR="00DF4F37" w:rsidRPr="005373E3" w:rsidRDefault="00DF4F37" w:rsidP="00DF4F37">
      <w:pPr>
        <w:pStyle w:val="Default"/>
        <w:rPr>
          <w:rFonts w:ascii="Times New Roman" w:hAnsi="Times New Roman" w:cs="Times New Roman"/>
        </w:rPr>
      </w:pPr>
      <w:proofErr w:type="spellStart"/>
      <w:r w:rsidRPr="005373E3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duhet të dorëzohen me postë në Bashkinë </w:t>
      </w:r>
      <w:proofErr w:type="spellStart"/>
      <w:r w:rsidR="004F73CB" w:rsidRPr="005373E3">
        <w:rPr>
          <w:rFonts w:ascii="Times New Roman" w:hAnsi="Times New Roman" w:cs="Times New Roman"/>
          <w:b/>
          <w:bCs/>
          <w:iCs/>
        </w:rPr>
        <w:t>Kam</w:t>
      </w:r>
      <w:r w:rsidR="007C4EA5" w:rsidRPr="005373E3">
        <w:rPr>
          <w:rFonts w:ascii="Times New Roman" w:hAnsi="Times New Roman" w:cs="Times New Roman"/>
          <w:b/>
          <w:bCs/>
          <w:iCs/>
        </w:rPr>
        <w:t>ë</w:t>
      </w:r>
      <w:r w:rsidR="004F73CB" w:rsidRPr="005373E3">
        <w:rPr>
          <w:rFonts w:ascii="Times New Roman" w:hAnsi="Times New Roman" w:cs="Times New Roman"/>
          <w:b/>
          <w:bCs/>
          <w:iCs/>
        </w:rPr>
        <w:t>z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brenda datës </w:t>
      </w:r>
      <w:r w:rsidR="00083E69">
        <w:rPr>
          <w:rFonts w:ascii="Times New Roman" w:hAnsi="Times New Roman" w:cs="Times New Roman"/>
          <w:b/>
          <w:bCs/>
          <w:iCs/>
          <w:color w:val="FF0000"/>
        </w:rPr>
        <w:t>04</w:t>
      </w:r>
      <w:r w:rsidR="004F73CB"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CF263F">
        <w:rPr>
          <w:rFonts w:ascii="Times New Roman" w:hAnsi="Times New Roman" w:cs="Times New Roman"/>
          <w:b/>
          <w:bCs/>
          <w:iCs/>
          <w:color w:val="FF0000"/>
        </w:rPr>
        <w:t>0</w:t>
      </w:r>
      <w:r w:rsidR="00083E69">
        <w:rPr>
          <w:rFonts w:ascii="Times New Roman" w:hAnsi="Times New Roman" w:cs="Times New Roman"/>
          <w:b/>
          <w:bCs/>
          <w:iCs/>
          <w:color w:val="FF0000"/>
        </w:rPr>
        <w:t>6</w:t>
      </w:r>
      <w:r w:rsidR="000B66EB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CF263F">
        <w:rPr>
          <w:rFonts w:ascii="Times New Roman" w:hAnsi="Times New Roman" w:cs="Times New Roman"/>
          <w:b/>
          <w:bCs/>
          <w:iCs/>
          <w:color w:val="FF0000"/>
        </w:rPr>
        <w:t>2021</w:t>
      </w:r>
      <w:r w:rsidRPr="005373E3">
        <w:rPr>
          <w:rFonts w:ascii="Times New Roman" w:hAnsi="Times New Roman" w:cs="Times New Roman"/>
          <w:b/>
          <w:bCs/>
          <w:iCs/>
        </w:rPr>
        <w:t xml:space="preserve"> në adresën</w:t>
      </w:r>
    </w:p>
    <w:p w14:paraId="2372D3F4" w14:textId="77777777" w:rsidR="00DF4F37" w:rsidRPr="005373E3" w:rsidRDefault="004F73CB" w:rsidP="00DF4F37">
      <w:pPr>
        <w:pStyle w:val="Default"/>
        <w:ind w:left="1440"/>
        <w:rPr>
          <w:rFonts w:ascii="Times New Roman" w:hAnsi="Times New Roman" w:cs="Times New Roman"/>
          <w:b/>
          <w:bCs/>
          <w:iCs/>
        </w:rPr>
      </w:pPr>
      <w:r w:rsidRPr="005373E3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</w:t>
      </w:r>
      <w:r w:rsidR="007C4EA5" w:rsidRPr="005373E3">
        <w:rPr>
          <w:rFonts w:ascii="Times New Roman" w:hAnsi="Times New Roman" w:cs="Times New Roman"/>
          <w:b/>
          <w:bCs/>
          <w:iCs/>
        </w:rPr>
        <w:t>ë</w:t>
      </w:r>
      <w:r w:rsidRPr="005373E3">
        <w:rPr>
          <w:rFonts w:ascii="Times New Roman" w:hAnsi="Times New Roman" w:cs="Times New Roman"/>
          <w:b/>
          <w:bCs/>
          <w:iCs/>
        </w:rPr>
        <w:t>z</w:t>
      </w:r>
      <w:proofErr w:type="spellEnd"/>
    </w:p>
    <w:p w14:paraId="0739F636" w14:textId="77777777" w:rsidR="00DF4F37" w:rsidRPr="005373E3" w:rsidRDefault="004F73CB" w:rsidP="00B04F7C">
      <w:pPr>
        <w:pStyle w:val="Default"/>
        <w:ind w:left="1440"/>
        <w:rPr>
          <w:rFonts w:ascii="Times New Roman" w:hAnsi="Times New Roman" w:cs="Times New Roman"/>
          <w:b/>
          <w:bCs/>
          <w:iCs/>
        </w:rPr>
      </w:pPr>
      <w:r w:rsidRPr="005373E3">
        <w:rPr>
          <w:rFonts w:ascii="Times New Roman" w:hAnsi="Times New Roman" w:cs="Times New Roman"/>
          <w:b/>
          <w:bCs/>
          <w:iCs/>
        </w:rPr>
        <w:t>Bulevardi “Blu”</w:t>
      </w:r>
    </w:p>
    <w:p w14:paraId="55A71C6E" w14:textId="77777777" w:rsidR="00207FBA" w:rsidRPr="00207FBA" w:rsidRDefault="00207FBA" w:rsidP="00B04F7C">
      <w:pPr>
        <w:pStyle w:val="Default"/>
        <w:ind w:left="144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6BF2D6CD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6FA8540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D6A132" w14:textId="77777777" w:rsidR="00DF4F37" w:rsidRPr="00671E98" w:rsidRDefault="00DF4F37" w:rsidP="00E076EF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14:paraId="5E2755EE" w14:textId="23C628A1" w:rsidR="00DF4F37" w:rsidRPr="00207FBA" w:rsidRDefault="00DF4F37" w:rsidP="005C11A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083E69">
        <w:rPr>
          <w:rFonts w:ascii="Times New Roman" w:hAnsi="Times New Roman" w:cs="Times New Roman"/>
          <w:color w:val="auto"/>
          <w:szCs w:val="23"/>
        </w:rPr>
        <w:t>07</w:t>
      </w:r>
      <w:r w:rsidR="004F73CB" w:rsidRPr="00207FBA">
        <w:rPr>
          <w:rFonts w:ascii="Times New Roman" w:hAnsi="Times New Roman" w:cs="Times New Roman"/>
          <w:color w:val="auto"/>
          <w:szCs w:val="23"/>
        </w:rPr>
        <w:t>.</w:t>
      </w:r>
      <w:r w:rsidR="00CF263F">
        <w:rPr>
          <w:rFonts w:ascii="Times New Roman" w:hAnsi="Times New Roman" w:cs="Times New Roman"/>
          <w:color w:val="auto"/>
          <w:szCs w:val="23"/>
        </w:rPr>
        <w:t>0</w:t>
      </w:r>
      <w:r w:rsidR="002A44F3">
        <w:rPr>
          <w:rFonts w:ascii="Times New Roman" w:hAnsi="Times New Roman" w:cs="Times New Roman"/>
          <w:color w:val="auto"/>
          <w:szCs w:val="23"/>
        </w:rPr>
        <w:t>6</w:t>
      </w:r>
      <w:r w:rsidR="005C11AF">
        <w:rPr>
          <w:rFonts w:ascii="Times New Roman" w:hAnsi="Times New Roman" w:cs="Times New Roman"/>
          <w:color w:val="auto"/>
          <w:szCs w:val="23"/>
        </w:rPr>
        <w:t>.</w:t>
      </w:r>
      <w:r w:rsidR="00CF263F">
        <w:rPr>
          <w:rFonts w:ascii="Times New Roman" w:hAnsi="Times New Roman" w:cs="Times New Roman"/>
          <w:color w:val="auto"/>
          <w:szCs w:val="23"/>
        </w:rPr>
        <w:t>2021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, </w:t>
      </w:r>
      <w:r w:rsidRPr="00207FBA">
        <w:rPr>
          <w:rFonts w:ascii="Times New Roman" w:hAnsi="Times New Roman" w:cs="Times New Roman"/>
          <w:szCs w:val="23"/>
        </w:rPr>
        <w:t xml:space="preserve">Drejtoria e Burimeve Njerëzore të Bashkisë </w:t>
      </w:r>
      <w:proofErr w:type="spellStart"/>
      <w:r w:rsidR="004F73CB" w:rsidRPr="00207FBA">
        <w:rPr>
          <w:rFonts w:ascii="Times New Roman" w:hAnsi="Times New Roman" w:cs="Times New Roman"/>
          <w:szCs w:val="23"/>
        </w:rPr>
        <w:t>Kam</w:t>
      </w:r>
      <w:r w:rsidR="007C4EA5">
        <w:rPr>
          <w:rFonts w:ascii="Times New Roman" w:hAnsi="Times New Roman" w:cs="Times New Roman"/>
          <w:szCs w:val="23"/>
        </w:rPr>
        <w:t>ë</w:t>
      </w:r>
      <w:r w:rsidR="004F73CB" w:rsidRPr="00207FBA">
        <w:rPr>
          <w:rFonts w:ascii="Times New Roman" w:hAnsi="Times New Roman" w:cs="Times New Roman"/>
          <w:szCs w:val="23"/>
        </w:rPr>
        <w:t>z</w:t>
      </w:r>
      <w:proofErr w:type="spellEnd"/>
      <w:r w:rsidR="004F73CB" w:rsidRPr="00207FBA">
        <w:rPr>
          <w:rFonts w:ascii="Times New Roman" w:hAnsi="Times New Roman" w:cs="Times New Roman"/>
          <w:szCs w:val="23"/>
        </w:rPr>
        <w:t xml:space="preserve">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do të shpallë në portalin në faqen e internetit, listën e kandidatëve që plotësojnë kushtet e lëvizjes paralele dhe kriteret e veçanta, si dhe datën, vendin dhe orën e saktë ku do të zhvillohet intervista. </w:t>
      </w:r>
    </w:p>
    <w:p w14:paraId="26187530" w14:textId="77777777" w:rsidR="00DF4F37" w:rsidRPr="00207FBA" w:rsidRDefault="00DF4F37" w:rsidP="005C11A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</w:t>
      </w:r>
      <w:r w:rsidRPr="00207FBA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207FBA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207FBA">
        <w:rPr>
          <w:rFonts w:ascii="Times New Roman" w:hAnsi="Times New Roman" w:cs="Times New Roman"/>
          <w:iCs/>
          <w:color w:val="auto"/>
          <w:szCs w:val="23"/>
        </w:rPr>
        <w:t>)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1354713B" w14:textId="77777777" w:rsidR="00DF4F37" w:rsidRPr="00671E98" w:rsidRDefault="00DF4F37" w:rsidP="00DF4F37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105357CB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988A027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74C916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685BB187" w14:textId="77777777" w:rsidR="00DF4F37" w:rsidRPr="008B5724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në lidhje me: </w:t>
      </w:r>
    </w:p>
    <w:p w14:paraId="20B67D62" w14:textId="77777777" w:rsidR="005C11AF" w:rsidRPr="00F774A9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lang w:val="sq-AL"/>
        </w:rPr>
      </w:pPr>
      <w:r w:rsidRPr="00F774A9">
        <w:rPr>
          <w:lang w:val="sq-AL"/>
        </w:rPr>
        <w:t>Njohuritë mbi Ligjin Nr. 152/2013, “</w:t>
      </w:r>
      <w:r w:rsidRPr="00F774A9">
        <w:rPr>
          <w:i/>
          <w:lang w:val="sq-AL"/>
        </w:rPr>
        <w:t>Për nëpunësin civil</w:t>
      </w:r>
      <w:r w:rsidRPr="00F774A9">
        <w:rPr>
          <w:lang w:val="sq-AL"/>
        </w:rPr>
        <w:t>”, i ndryshuar, dhe aktet nënligjore dalë në zbatim të tij.</w:t>
      </w:r>
    </w:p>
    <w:p w14:paraId="13F4DD50" w14:textId="77777777" w:rsidR="005C11AF" w:rsidRPr="00F774A9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lang w:val="sq-AL"/>
        </w:rPr>
      </w:pPr>
      <w:r w:rsidRPr="00F774A9">
        <w:rPr>
          <w:lang w:val="sq-AL"/>
        </w:rPr>
        <w:t>Njohuritë mbi  Ligjin Nr. 139/2015 “Për Vetëqeverisjen Vendore”</w:t>
      </w:r>
    </w:p>
    <w:p w14:paraId="33DB0F32" w14:textId="77777777" w:rsidR="005C11AF" w:rsidRPr="00F774A9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i/>
          <w:lang w:val="sq-AL"/>
        </w:rPr>
      </w:pPr>
      <w:r w:rsidRPr="00F774A9">
        <w:rPr>
          <w:lang w:val="sq-AL"/>
        </w:rPr>
        <w:t>Njohuritë mbi Ligjin Nr. 9131, datë 08.09.2003, “</w:t>
      </w:r>
      <w:r w:rsidRPr="00F774A9">
        <w:rPr>
          <w:i/>
          <w:lang w:val="sq-AL"/>
        </w:rPr>
        <w:t>Për rregullat e etikës në administratën publike</w:t>
      </w:r>
      <w:r w:rsidRPr="00F774A9">
        <w:rPr>
          <w:lang w:val="sq-AL"/>
        </w:rPr>
        <w:t>”.</w:t>
      </w:r>
    </w:p>
    <w:p w14:paraId="75E2AF6D" w14:textId="77777777" w:rsidR="005C11AF" w:rsidRPr="00F774A9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lang w:val="sq-AL"/>
        </w:rPr>
      </w:pPr>
      <w:r w:rsidRPr="00E86089">
        <w:rPr>
          <w:lang w:val="sq-AL"/>
        </w:rPr>
        <w:t>Njohuri</w:t>
      </w:r>
      <w:r>
        <w:rPr>
          <w:lang w:val="sq-AL"/>
        </w:rPr>
        <w:t>të</w:t>
      </w:r>
      <w:r w:rsidRPr="00E86089">
        <w:rPr>
          <w:lang w:val="sq-AL"/>
        </w:rPr>
        <w:t xml:space="preserve"> mbi Ligjin Nr. </w:t>
      </w:r>
      <w:r>
        <w:rPr>
          <w:lang w:val="sq-AL"/>
        </w:rPr>
        <w:t>119/2014</w:t>
      </w:r>
      <w:r w:rsidRPr="00E86089">
        <w:rPr>
          <w:lang w:val="sq-AL"/>
        </w:rPr>
        <w:t xml:space="preserve">, datë </w:t>
      </w:r>
      <w:r>
        <w:rPr>
          <w:lang w:val="sq-AL"/>
        </w:rPr>
        <w:t>08</w:t>
      </w:r>
      <w:r w:rsidRPr="00E86089">
        <w:rPr>
          <w:lang w:val="sq-AL"/>
        </w:rPr>
        <w:t>.0</w:t>
      </w:r>
      <w:r>
        <w:rPr>
          <w:lang w:val="sq-AL"/>
        </w:rPr>
        <w:t>9</w:t>
      </w:r>
      <w:r w:rsidRPr="00E86089">
        <w:rPr>
          <w:lang w:val="sq-AL"/>
        </w:rPr>
        <w:t>.</w:t>
      </w:r>
      <w:r>
        <w:rPr>
          <w:lang w:val="sq-AL"/>
        </w:rPr>
        <w:t>2014</w:t>
      </w:r>
      <w:r w:rsidRPr="00E86089">
        <w:rPr>
          <w:lang w:val="sq-AL"/>
        </w:rPr>
        <w:t>, “</w:t>
      </w:r>
      <w:r w:rsidRPr="00E86089">
        <w:rPr>
          <w:i/>
          <w:lang w:val="sq-AL"/>
        </w:rPr>
        <w:t>Për të drejtën e informimit</w:t>
      </w:r>
      <w:r>
        <w:rPr>
          <w:i/>
          <w:lang w:val="sq-AL"/>
        </w:rPr>
        <w:t>”</w:t>
      </w:r>
      <w:r>
        <w:rPr>
          <w:lang w:val="sq-AL"/>
        </w:rPr>
        <w:t>, i ndryshuar.</w:t>
      </w:r>
    </w:p>
    <w:p w14:paraId="1470E6A1" w14:textId="77777777" w:rsidR="005C11AF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44/2015, date 30.04.2015, “</w:t>
      </w:r>
      <w:r w:rsidRPr="007147FD">
        <w:rPr>
          <w:i/>
        </w:rPr>
        <w:t xml:space="preserve">Kodi </w:t>
      </w:r>
      <w:proofErr w:type="spellStart"/>
      <w:r w:rsidRPr="007147FD">
        <w:rPr>
          <w:i/>
        </w:rPr>
        <w:t>i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Procedurave</w:t>
      </w:r>
      <w:proofErr w:type="spellEnd"/>
      <w:r w:rsidRPr="007147FD">
        <w:rPr>
          <w:i/>
        </w:rPr>
        <w:t xml:space="preserve"> Administrative </w:t>
      </w:r>
      <w:proofErr w:type="spellStart"/>
      <w:r w:rsidRPr="007147FD">
        <w:rPr>
          <w:i/>
        </w:rPr>
        <w:t>të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Republikës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Shqipërisë</w:t>
      </w:r>
      <w:proofErr w:type="spellEnd"/>
      <w:r>
        <w:t>”.</w:t>
      </w:r>
    </w:p>
    <w:p w14:paraId="4A4C760B" w14:textId="77777777" w:rsidR="005C11AF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8116, date 29.03.1996, </w:t>
      </w:r>
      <w:r>
        <w:rPr>
          <w:i/>
        </w:rPr>
        <w:t xml:space="preserve">“Kodi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Procedurës</w:t>
      </w:r>
      <w:proofErr w:type="spellEnd"/>
      <w:r>
        <w:rPr>
          <w:i/>
        </w:rPr>
        <w:t xml:space="preserve"> Civile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Republikës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Shqipërisë</w:t>
      </w:r>
      <w:proofErr w:type="spellEnd"/>
      <w:r>
        <w:rPr>
          <w:i/>
        </w:rP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72596FBD" w14:textId="61462390" w:rsidR="00D45772" w:rsidRPr="005C11AF" w:rsidRDefault="005C11AF" w:rsidP="005C11AF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9887, </w:t>
      </w:r>
      <w:proofErr w:type="spellStart"/>
      <w:r>
        <w:t>datë</w:t>
      </w:r>
      <w:proofErr w:type="spellEnd"/>
      <w:r>
        <w:t xml:space="preserve"> 10.03.2008, </w:t>
      </w:r>
      <w:r>
        <w:rPr>
          <w:i/>
        </w:rPr>
        <w:t>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mbrojtjen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dhënave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personale</w:t>
      </w:r>
      <w:proofErr w:type="spellEnd"/>
      <w:r>
        <w:rPr>
          <w:i/>
        </w:rPr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  <w:r w:rsidR="00363B01">
        <w:t xml:space="preserve"> </w:t>
      </w:r>
      <w:proofErr w:type="spellStart"/>
      <w:r w:rsidR="00363B01" w:rsidRPr="00255560">
        <w:t>etj</w:t>
      </w:r>
      <w:proofErr w:type="spellEnd"/>
    </w:p>
    <w:p w14:paraId="6C20AD81" w14:textId="77777777" w:rsidR="00DF4F37" w:rsidRPr="00671E98" w:rsidRDefault="00DF4F37" w:rsidP="00DF4F37">
      <w:pPr>
        <w:pStyle w:val="Default"/>
        <w:rPr>
          <w:rFonts w:asciiTheme="minorHAnsi" w:hAnsiTheme="minorHAnsi"/>
          <w:color w:val="00AF50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443D5F5C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CAD13D7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DF012F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01802CDC" w14:textId="77777777" w:rsidR="00DF4F37" w:rsidRPr="008B5724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2D459EA2" w14:textId="77777777" w:rsidR="00DF4F37" w:rsidRPr="008B5724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për përvojën, trajnimet apo kualifikimet e lidhura me fushën, si dhe </w:t>
      </w:r>
      <w:proofErr w:type="spellStart"/>
      <w:r w:rsidRPr="008B5724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8B5724">
        <w:rPr>
          <w:rFonts w:ascii="Times New Roman" w:hAnsi="Times New Roman" w:cs="Times New Roman"/>
          <w:color w:val="auto"/>
          <w:szCs w:val="23"/>
        </w:rPr>
        <w:t xml:space="preserve"> pozitiv. Totali i pikëve për këtë vlerësim është 40 pikë, i ndarë në:</w:t>
      </w:r>
    </w:p>
    <w:p w14:paraId="62E374DB" w14:textId="77777777" w:rsidR="00DF4F37" w:rsidRPr="008B5724" w:rsidRDefault="00DF4F37" w:rsidP="00DF4F3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9627FF">
        <w:rPr>
          <w:rFonts w:ascii="Times New Roman" w:hAnsi="Times New Roman" w:cs="Times New Roman"/>
          <w:color w:val="auto"/>
        </w:rPr>
        <w:t>20</w:t>
      </w:r>
      <w:r w:rsidRPr="008B5724">
        <w:rPr>
          <w:rFonts w:ascii="Times New Roman" w:hAnsi="Times New Roman" w:cs="Times New Roman"/>
          <w:color w:val="auto"/>
          <w:szCs w:val="23"/>
        </w:rPr>
        <w:t xml:space="preserve"> pikë përvojë</w:t>
      </w:r>
    </w:p>
    <w:p w14:paraId="4B06F041" w14:textId="77777777" w:rsidR="00DF4F37" w:rsidRPr="00CC1541" w:rsidRDefault="00DF4F37" w:rsidP="00DF4F3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3"/>
        </w:rPr>
      </w:pPr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 w:val="28"/>
          <w:szCs w:val="23"/>
        </w:rPr>
        <w:t>trainime</w:t>
      </w:r>
      <w:proofErr w:type="spellEnd"/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 apo kualifikime të lidhura me fushën përkatëse</w:t>
      </w:r>
    </w:p>
    <w:p w14:paraId="643BC4FA" w14:textId="77777777" w:rsidR="00DF4F37" w:rsidRPr="00CC1541" w:rsidRDefault="00DF4F37" w:rsidP="00DF4F3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CC1541">
        <w:rPr>
          <w:rFonts w:ascii="Times New Roman" w:hAnsi="Times New Roman" w:cs="Times New Roman"/>
          <w:color w:val="auto"/>
          <w:szCs w:val="23"/>
        </w:rPr>
        <w:t xml:space="preserve"> pozitiv ose për vlerësimet individuale në punë.  </w:t>
      </w:r>
    </w:p>
    <w:p w14:paraId="6400A314" w14:textId="77777777" w:rsidR="00DF4F37" w:rsidRPr="00671E98" w:rsidRDefault="00DF4F37" w:rsidP="00DF4F37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077D2490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66F06A2C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a- Njohuritë, aftësitë, kompetencën në lidhje me përshkrimin e pozicionit të punës; </w:t>
      </w:r>
    </w:p>
    <w:p w14:paraId="30260D3A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3ED62B7C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</w:t>
      </w:r>
      <w:proofErr w:type="spellStart"/>
      <w:r w:rsidRPr="001D43A3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1D43A3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394EFD7A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265F0B76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2747750D" w14:textId="77777777" w:rsidR="00DF4F37" w:rsidRPr="001D43A3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lastRenderedPageBreak/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7C4EA5">
        <w:rPr>
          <w:rFonts w:ascii="Times New Roman" w:hAnsi="Times New Roman" w:cs="Times New Roman"/>
          <w:color w:val="auto"/>
          <w:szCs w:val="23"/>
        </w:rPr>
        <w:t>ëëë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7B623CA0" w14:textId="77777777" w:rsidR="00DF4F37" w:rsidRPr="00671E98" w:rsidRDefault="00A45609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9" w:history="1">
        <w:r w:rsidR="00DF4F37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DF4F37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02BCBC37" w14:textId="77777777" w:rsidR="00DF4F37" w:rsidRPr="00671E98" w:rsidRDefault="00DF4F37" w:rsidP="00DF4F37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08CC86E0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D8D47A6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027197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295EEAC3" w14:textId="2A0CFF24" w:rsidR="00DF4F37" w:rsidRPr="001D43A3" w:rsidRDefault="00DF4F37" w:rsidP="00DF4F37">
      <w:pPr>
        <w:pStyle w:val="Default"/>
        <w:rPr>
          <w:rFonts w:ascii="Times New Roman" w:hAnsi="Times New Roman" w:cs="Times New Roman"/>
          <w:szCs w:val="23"/>
        </w:rPr>
      </w:pPr>
      <w:r w:rsidRPr="001D43A3">
        <w:rPr>
          <w:rFonts w:ascii="Times New Roman" w:hAnsi="Times New Roman" w:cs="Times New Roman"/>
          <w:szCs w:val="23"/>
        </w:rPr>
        <w:t xml:space="preserve">Në përfundim të vlerësimit të kandidatëve, informacioni për fituesin do te shpallet në faqen zyrtare të internetit të Bashkisë </w:t>
      </w:r>
      <w:proofErr w:type="spellStart"/>
      <w:r w:rsidR="004F73CB" w:rsidRPr="001D43A3">
        <w:rPr>
          <w:rFonts w:ascii="Times New Roman" w:hAnsi="Times New Roman" w:cs="Times New Roman"/>
          <w:szCs w:val="23"/>
        </w:rPr>
        <w:t>Kam</w:t>
      </w:r>
      <w:r w:rsidR="007C4EA5">
        <w:rPr>
          <w:rFonts w:ascii="Times New Roman" w:hAnsi="Times New Roman" w:cs="Times New Roman"/>
          <w:szCs w:val="23"/>
        </w:rPr>
        <w:t>ë</w:t>
      </w:r>
      <w:r w:rsidR="004F73CB"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, dhe në stendën e informimit publik të Bashkisë </w:t>
      </w:r>
      <w:proofErr w:type="spellStart"/>
      <w:r w:rsidR="004F73CB" w:rsidRPr="001D43A3">
        <w:rPr>
          <w:rFonts w:ascii="Times New Roman" w:hAnsi="Times New Roman" w:cs="Times New Roman"/>
          <w:szCs w:val="23"/>
        </w:rPr>
        <w:t>Kam</w:t>
      </w:r>
      <w:r w:rsidR="007C4EA5">
        <w:rPr>
          <w:rFonts w:ascii="Times New Roman" w:hAnsi="Times New Roman" w:cs="Times New Roman"/>
          <w:szCs w:val="23"/>
        </w:rPr>
        <w:t>ë</w:t>
      </w:r>
      <w:r w:rsidR="004F73CB"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.   </w:t>
      </w:r>
    </w:p>
    <w:p w14:paraId="3960F4D6" w14:textId="77777777" w:rsidR="00CA1848" w:rsidRDefault="00DF4F37" w:rsidP="00DF4F37">
      <w:pPr>
        <w:pStyle w:val="Default"/>
        <w:rPr>
          <w:rFonts w:asciiTheme="minorHAnsi" w:hAnsiTheme="minorHAnsi"/>
          <w:b/>
          <w:bCs/>
          <w:color w:val="C00000"/>
          <w:sz w:val="28"/>
          <w:szCs w:val="28"/>
        </w:rPr>
      </w:pPr>
      <w:r w:rsidRPr="00671E98">
        <w:rPr>
          <w:rFonts w:asciiTheme="minorHAnsi" w:hAnsiTheme="minorHAnsi"/>
          <w:b/>
          <w:bCs/>
          <w:color w:val="C00000"/>
          <w:sz w:val="28"/>
          <w:szCs w:val="28"/>
        </w:rPr>
        <w:t xml:space="preserve"> </w:t>
      </w:r>
    </w:p>
    <w:p w14:paraId="579D7FD8" w14:textId="77777777" w:rsidR="00CA1848" w:rsidRPr="00671E98" w:rsidRDefault="00CA1848" w:rsidP="00DF4F37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671E98" w14:paraId="43A2A6EE" w14:textId="77777777" w:rsidTr="00E076EF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03E73F5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06F36CD4" w14:textId="77777777" w:rsidR="00DF4F37" w:rsidRPr="00671E98" w:rsidRDefault="00DF4F37" w:rsidP="001A013B">
            <w:pPr>
              <w:pStyle w:val="Default"/>
              <w:rPr>
                <w:rFonts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NGRITJA NË DETYRË</w:t>
            </w:r>
            <w:r w:rsidR="00CA1848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</w:tr>
    </w:tbl>
    <w:p w14:paraId="51EACEDA" w14:textId="77777777" w:rsidR="00DF4F37" w:rsidRPr="00671E98" w:rsidRDefault="00DF4F37" w:rsidP="00DF4F37">
      <w:pPr>
        <w:pStyle w:val="Default"/>
        <w:rPr>
          <w:rFonts w:asciiTheme="minorHAnsi" w:hAnsiTheme="minorHAnsi" w:cs="Times New Roman"/>
          <w:color w:val="auto"/>
        </w:rPr>
      </w:pPr>
    </w:p>
    <w:p w14:paraId="380E6B98" w14:textId="076AC142" w:rsidR="00DF4F37" w:rsidRPr="00F774A9" w:rsidRDefault="00DF4F37" w:rsidP="00B00817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lang w:val="it-IT"/>
        </w:rPr>
      </w:pP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Vetëm në rast se nga pozicionet e renditura në fillim të kësaj shpalljeje, në përfundim të procedurës së lëvizjes paralele, rezulton se ende ka pozicione vakante, këto pozicione janë të vlefshme për </w:t>
      </w:r>
      <w:proofErr w:type="spellStart"/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>konkurimin</w:t>
      </w:r>
      <w:proofErr w:type="spellEnd"/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nëpërmjet procedurës së ngritjes në detyrë</w:t>
      </w:r>
      <w:r w:rsidR="00CA1848"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dhe pranimin n</w:t>
      </w:r>
      <w:r w:rsidR="004D61E9"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>ë</w:t>
      </w:r>
      <w:r w:rsidR="00CA1848"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sh</w:t>
      </w:r>
      <w:r w:rsidR="004D61E9"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>ë</w:t>
      </w:r>
      <w:r w:rsidR="00CA1848"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>rbimin civil</w:t>
      </w: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. </w:t>
      </w:r>
      <w:r w:rsidRPr="00F774A9">
        <w:rPr>
          <w:rFonts w:ascii="Times New Roman" w:hAnsi="Times New Roman" w:cs="Times New Roman"/>
          <w:iCs/>
          <w:color w:val="FF0000"/>
          <w:sz w:val="24"/>
          <w:lang w:val="it-IT"/>
        </w:rPr>
        <w:t>Këtë informacion do ta merrni në faqen e Kam</w:t>
      </w:r>
      <w:r w:rsidR="007C4EA5" w:rsidRPr="00F774A9">
        <w:rPr>
          <w:rFonts w:ascii="Times New Roman" w:hAnsi="Times New Roman" w:cs="Times New Roman"/>
          <w:iCs/>
          <w:color w:val="FF0000"/>
          <w:sz w:val="24"/>
          <w:lang w:val="it-IT"/>
        </w:rPr>
        <w:t>ë</w:t>
      </w:r>
      <w:r w:rsidRPr="00F774A9">
        <w:rPr>
          <w:rFonts w:ascii="Times New Roman" w:hAnsi="Times New Roman" w:cs="Times New Roman"/>
          <w:iCs/>
          <w:color w:val="FF0000"/>
          <w:sz w:val="24"/>
          <w:lang w:val="it-IT"/>
        </w:rPr>
        <w:t xml:space="preserve">z, duke filluar nga data </w:t>
      </w:r>
      <w:r w:rsidR="0059497F">
        <w:rPr>
          <w:rFonts w:ascii="Times New Roman" w:hAnsi="Times New Roman" w:cs="Times New Roman"/>
          <w:iCs/>
          <w:color w:val="FF0000"/>
          <w:sz w:val="24"/>
          <w:lang w:val="it-IT"/>
        </w:rPr>
        <w:t>07</w:t>
      </w:r>
      <w:r w:rsidRPr="00F774A9">
        <w:rPr>
          <w:rFonts w:ascii="Times New Roman" w:hAnsi="Times New Roman" w:cs="Times New Roman"/>
          <w:iCs/>
          <w:color w:val="FF0000"/>
          <w:sz w:val="24"/>
          <w:lang w:val="it-IT"/>
        </w:rPr>
        <w:t>.</w:t>
      </w:r>
      <w:r w:rsidR="001A013B" w:rsidRPr="00F774A9">
        <w:rPr>
          <w:rFonts w:ascii="Times New Roman" w:hAnsi="Times New Roman" w:cs="Times New Roman"/>
          <w:iCs/>
          <w:color w:val="FF0000"/>
          <w:sz w:val="24"/>
          <w:lang w:val="it-IT"/>
        </w:rPr>
        <w:t>0</w:t>
      </w:r>
      <w:r w:rsidR="0059497F">
        <w:rPr>
          <w:rFonts w:ascii="Times New Roman" w:hAnsi="Times New Roman" w:cs="Times New Roman"/>
          <w:iCs/>
          <w:color w:val="FF0000"/>
          <w:sz w:val="24"/>
          <w:lang w:val="it-IT"/>
        </w:rPr>
        <w:t>6</w:t>
      </w:r>
      <w:r w:rsidR="005C11AF" w:rsidRPr="00F774A9">
        <w:rPr>
          <w:rFonts w:ascii="Times New Roman" w:hAnsi="Times New Roman" w:cs="Times New Roman"/>
          <w:iCs/>
          <w:color w:val="FF0000"/>
          <w:sz w:val="24"/>
          <w:lang w:val="it-IT"/>
        </w:rPr>
        <w:t>.</w:t>
      </w:r>
      <w:r w:rsidR="001A013B" w:rsidRPr="00F774A9">
        <w:rPr>
          <w:rFonts w:ascii="Times New Roman" w:hAnsi="Times New Roman" w:cs="Times New Roman"/>
          <w:iCs/>
          <w:color w:val="FF0000"/>
          <w:sz w:val="24"/>
          <w:lang w:val="it-IT"/>
        </w:rPr>
        <w:t>2021</w:t>
      </w:r>
      <w:r w:rsidR="00D013CD">
        <w:rPr>
          <w:rFonts w:ascii="Times New Roman" w:hAnsi="Times New Roman" w:cs="Times New Roman"/>
          <w:iCs/>
          <w:color w:val="FF0000"/>
          <w:sz w:val="24"/>
          <w:lang w:val="it-IT"/>
        </w:rPr>
        <w:t>.</w:t>
      </w:r>
    </w:p>
    <w:p w14:paraId="1C427D5D" w14:textId="77777777" w:rsidR="00DF4F37" w:rsidRPr="00671E98" w:rsidRDefault="00DF4F37" w:rsidP="00DF4F37">
      <w:pPr>
        <w:pStyle w:val="Default"/>
        <w:rPr>
          <w:rFonts w:asciiTheme="minorHAnsi" w:hAnsiTheme="minorHAnsi" w:cs="Times New Roman"/>
          <w:color w:val="auto"/>
        </w:rPr>
      </w:pPr>
    </w:p>
    <w:p w14:paraId="3DD015C7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76E69AA8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2E04796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272C99" w14:textId="77777777" w:rsidR="00DF4F37" w:rsidRPr="00671E98" w:rsidRDefault="00DF4F37" w:rsidP="00A52B60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E NGRITJES NË DETYRË </w:t>
            </w:r>
            <w:r w:rsidR="00E96A45">
              <w:rPr>
                <w:b/>
                <w:bCs/>
                <w:sz w:val="23"/>
                <w:szCs w:val="23"/>
              </w:rPr>
              <w:t xml:space="preserve">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07C81E43" w14:textId="77777777" w:rsidR="00DF4F37" w:rsidRPr="00F774A9" w:rsidRDefault="00DF4F37" w:rsidP="00DF4F3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  <w:lang w:val="sq-AL"/>
        </w:rPr>
      </w:pPr>
      <w:r w:rsidRPr="00F774A9">
        <w:rPr>
          <w:rFonts w:ascii="Times New Roman" w:hAnsi="Times New Roman" w:cs="Times New Roman"/>
          <w:sz w:val="24"/>
          <w:szCs w:val="23"/>
          <w:lang w:val="sq-AL"/>
        </w:rPr>
        <w:t>Për këtë procedurë kanë të drejtë të aplikojnë të gjithë kandidatët në sistemin e shërbimit civil të kategorisë paraardhëse sipas kërkesave të nenit 26 të ligjit nr. 152/2013:</w:t>
      </w:r>
    </w:p>
    <w:p w14:paraId="233DB44D" w14:textId="77777777" w:rsidR="00DF4F37" w:rsidRPr="00671E98" w:rsidRDefault="00DF4F37" w:rsidP="00DF4F37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113ABE26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kriteret e veçanta si vijon: </w:t>
      </w:r>
    </w:p>
    <w:p w14:paraId="159D78EC" w14:textId="77777777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>a- Të zotërojë diplomë “</w:t>
      </w:r>
      <w:proofErr w:type="spellStart"/>
      <w:r w:rsidRPr="00BA7EA2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Pr="00BA7EA2">
        <w:rPr>
          <w:rFonts w:ascii="Times New Roman" w:hAnsi="Times New Roman" w:cs="Times New Roman"/>
          <w:color w:val="auto"/>
          <w:szCs w:val="23"/>
        </w:rPr>
        <w:t xml:space="preserve"> shkencor” në Shkenca Juridike.</w:t>
      </w:r>
    </w:p>
    <w:p w14:paraId="5534A34A" w14:textId="662356FC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>b- Të ketë të paktën</w:t>
      </w:r>
      <w:r w:rsidR="00EC2BB2">
        <w:rPr>
          <w:rFonts w:ascii="Times New Roman" w:hAnsi="Times New Roman" w:cs="Times New Roman"/>
          <w:color w:val="auto"/>
          <w:szCs w:val="23"/>
        </w:rPr>
        <w:t xml:space="preserve"> </w:t>
      </w:r>
      <w:r w:rsidR="001A4BE4" w:rsidRPr="00D013CD">
        <w:rPr>
          <w:rFonts w:ascii="Times New Roman" w:hAnsi="Times New Roman" w:cs="Times New Roman"/>
          <w:color w:val="auto"/>
          <w:szCs w:val="23"/>
        </w:rPr>
        <w:t>4</w:t>
      </w:r>
      <w:r w:rsidRPr="00BA7EA2">
        <w:rPr>
          <w:rFonts w:ascii="Times New Roman" w:hAnsi="Times New Roman" w:cs="Times New Roman"/>
          <w:color w:val="auto"/>
          <w:szCs w:val="23"/>
        </w:rPr>
        <w:t xml:space="preserve"> vite pune në fushat e mësipërme. Preferohet eksperiencë pune në njësitë e qeverisjes vendore </w:t>
      </w:r>
    </w:p>
    <w:p w14:paraId="5F693881" w14:textId="77777777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c- </w:t>
      </w:r>
      <w:r w:rsidRPr="00BA7EA2">
        <w:rPr>
          <w:rFonts w:ascii="Times New Roman" w:eastAsia="Times New Roman" w:hAnsi="Times New Roman" w:cs="Times New Roman"/>
          <w:szCs w:val="23"/>
        </w:rPr>
        <w:t>Të ketë njohuri mjaft mira të një gjuhe të huaj të BE.</w:t>
      </w:r>
      <w:r w:rsidRPr="00BA7EA2">
        <w:rPr>
          <w:rFonts w:ascii="Times New Roman" w:eastAsia="Times New Roman" w:hAnsi="Times New Roman" w:cs="Times New Roman"/>
          <w:sz w:val="28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2684B7A3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2A998E8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5BF9A3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4C859E63" w14:textId="77777777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3D1A2251" w14:textId="77777777" w:rsidR="00DF4F37" w:rsidRPr="00BA7EA2" w:rsidRDefault="00DF4F37" w:rsidP="00DF4F37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2EA35BE9" w14:textId="77777777" w:rsidR="00DF4F37" w:rsidRPr="00BA7EA2" w:rsidRDefault="00A45609" w:rsidP="00DF4F37">
      <w:pPr>
        <w:pStyle w:val="Default"/>
        <w:rPr>
          <w:rFonts w:ascii="Times New Roman" w:hAnsi="Times New Roman" w:cs="Times New Roman"/>
          <w:color w:val="0000FF"/>
        </w:rPr>
      </w:pPr>
      <w:hyperlink r:id="rId10" w:history="1">
        <w:r w:rsidR="00DF4F37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DF4F37" w:rsidRPr="00BA7EA2">
        <w:rPr>
          <w:rFonts w:ascii="Times New Roman" w:hAnsi="Times New Roman" w:cs="Times New Roman"/>
          <w:color w:val="0000FF"/>
        </w:rPr>
        <w:t xml:space="preserve"> </w:t>
      </w:r>
    </w:p>
    <w:p w14:paraId="4C09D55B" w14:textId="0DE6E87B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</w:t>
      </w:r>
      <w:r w:rsidR="001A4BE4">
        <w:rPr>
          <w:rFonts w:ascii="Times New Roman" w:hAnsi="Times New Roman" w:cs="Times New Roman"/>
        </w:rPr>
        <w:t xml:space="preserve">e </w:t>
      </w:r>
      <w:proofErr w:type="spellStart"/>
      <w:r w:rsidR="001A4BE4">
        <w:rPr>
          <w:rFonts w:ascii="Times New Roman" w:hAnsi="Times New Roman" w:cs="Times New Roman"/>
        </w:rPr>
        <w:t>noterizuar</w:t>
      </w:r>
      <w:proofErr w:type="spellEnd"/>
      <w:r w:rsidR="00681BF7">
        <w:rPr>
          <w:rFonts w:ascii="Times New Roman" w:hAnsi="Times New Roman" w:cs="Times New Roman"/>
        </w:rPr>
        <w:t xml:space="preserve"> + liste notash</w:t>
      </w:r>
      <w:r w:rsidRPr="00BA7EA2">
        <w:rPr>
          <w:rFonts w:ascii="Times New Roman" w:hAnsi="Times New Roman" w:cs="Times New Roman"/>
        </w:rPr>
        <w:t xml:space="preserve"> </w:t>
      </w:r>
    </w:p>
    <w:p w14:paraId="304AEA7D" w14:textId="6F1A4F02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>c- Fotokopje të librezës së punës (të gjitha faqet që vërtetojnë eksperiencën në punë)</w:t>
      </w:r>
      <w:r w:rsidR="00AF74B3">
        <w:rPr>
          <w:rFonts w:ascii="Times New Roman" w:hAnsi="Times New Roman" w:cs="Times New Roman"/>
        </w:rPr>
        <w:t xml:space="preserve"> e </w:t>
      </w:r>
      <w:proofErr w:type="spellStart"/>
      <w:r w:rsidR="00AF74B3">
        <w:rPr>
          <w:rFonts w:ascii="Times New Roman" w:hAnsi="Times New Roman" w:cs="Times New Roman"/>
        </w:rPr>
        <w:t>noterizuar</w:t>
      </w:r>
      <w:proofErr w:type="spellEnd"/>
      <w:r w:rsidRPr="00BA7EA2">
        <w:rPr>
          <w:rFonts w:ascii="Times New Roman" w:hAnsi="Times New Roman" w:cs="Times New Roman"/>
        </w:rPr>
        <w:t xml:space="preserve">; </w:t>
      </w:r>
    </w:p>
    <w:p w14:paraId="45127C80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713F1217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1BA5E329" w14:textId="52C7E560" w:rsidR="00DF4F37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59B762EC" w14:textId="6F3155DD" w:rsidR="001A4BE4" w:rsidRDefault="001A4BE4" w:rsidP="001A4BE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Vertetim</w:t>
      </w:r>
      <w:proofErr w:type="spellEnd"/>
      <w:r>
        <w:rPr>
          <w:rFonts w:ascii="Times New Roman" w:hAnsi="Times New Roman" w:cs="Times New Roman"/>
        </w:rPr>
        <w:t xml:space="preserve"> Gjykate</w:t>
      </w:r>
    </w:p>
    <w:p w14:paraId="52B7ED6E" w14:textId="48AC9783" w:rsidR="001A4BE4" w:rsidRDefault="001A4BE4" w:rsidP="001A4BE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Vertetim</w:t>
      </w:r>
      <w:proofErr w:type="spellEnd"/>
      <w:r>
        <w:rPr>
          <w:rFonts w:ascii="Times New Roman" w:hAnsi="Times New Roman" w:cs="Times New Roman"/>
        </w:rPr>
        <w:t xml:space="preserve"> Prokurorie</w:t>
      </w:r>
    </w:p>
    <w:p w14:paraId="203D5156" w14:textId="5613BE65" w:rsidR="001A4BE4" w:rsidRPr="00BA7EA2" w:rsidRDefault="001A4BE4" w:rsidP="001A4BE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Deshmi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Penaliteti</w:t>
      </w:r>
      <w:proofErr w:type="spellEnd"/>
    </w:p>
    <w:p w14:paraId="46085776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49103337" w14:textId="77777777" w:rsidR="00DF4F37" w:rsidRPr="00BA7EA2" w:rsidRDefault="00DF4F37" w:rsidP="00AB6EC5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</w:t>
      </w:r>
      <w:r w:rsidR="007C4EA5" w:rsidRPr="00BA7EA2">
        <w:rPr>
          <w:rFonts w:ascii="Times New Roman" w:hAnsi="Times New Roman" w:cs="Times New Roman"/>
        </w:rPr>
        <w:t>ë</w:t>
      </w:r>
      <w:r w:rsidRPr="00BA7EA2">
        <w:rPr>
          <w:rFonts w:ascii="Times New Roman" w:hAnsi="Times New Roman" w:cs="Times New Roman"/>
        </w:rPr>
        <w:t>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0D89ADA9" w14:textId="77D560AD" w:rsidR="00DF4F37" w:rsidRPr="00AB6EC5" w:rsidRDefault="00DF4F37" w:rsidP="00AB6EC5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 w:rsidR="007C4EA5"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2A44F3">
        <w:rPr>
          <w:rFonts w:ascii="Times New Roman" w:hAnsi="Times New Roman" w:cs="Times New Roman"/>
          <w:b/>
          <w:bCs/>
          <w:iCs/>
          <w:color w:val="FF0000"/>
          <w:szCs w:val="23"/>
        </w:rPr>
        <w:t>11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1A013B">
        <w:rPr>
          <w:rFonts w:ascii="Times New Roman" w:hAnsi="Times New Roman" w:cs="Times New Roman"/>
          <w:b/>
          <w:bCs/>
          <w:iCs/>
          <w:color w:val="FF0000"/>
          <w:szCs w:val="23"/>
        </w:rPr>
        <w:t>0</w:t>
      </w:r>
      <w:r w:rsidR="00EB4357">
        <w:rPr>
          <w:rFonts w:ascii="Times New Roman" w:hAnsi="Times New Roman" w:cs="Times New Roman"/>
          <w:b/>
          <w:bCs/>
          <w:iCs/>
          <w:color w:val="FF0000"/>
          <w:szCs w:val="23"/>
        </w:rPr>
        <w:t>6</w:t>
      </w:r>
      <w:r w:rsidR="00411BB7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1A013B">
        <w:rPr>
          <w:rFonts w:ascii="Times New Roman" w:hAnsi="Times New Roman" w:cs="Times New Roman"/>
          <w:b/>
          <w:bCs/>
          <w:iCs/>
          <w:color w:val="FF0000"/>
          <w:szCs w:val="23"/>
        </w:rPr>
        <w:t>2021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 w:rsidR="007C4EA5"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,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Bulvardi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“Blu”.</w:t>
      </w:r>
    </w:p>
    <w:p w14:paraId="75D7D65A" w14:textId="77777777" w:rsidR="00DF4F37" w:rsidRPr="00AB6EC5" w:rsidRDefault="00DF4F37" w:rsidP="00AB6EC5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7447301B" w14:textId="77777777" w:rsidR="00DF4F37" w:rsidRPr="00671E98" w:rsidRDefault="00DF4F37" w:rsidP="00DF4F3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28833EA8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A0D6DEC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3EE927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4E07836E" w14:textId="198F231A" w:rsidR="00DF4F37" w:rsidRPr="00F86942" w:rsidRDefault="00DF4F37" w:rsidP="00F86942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2A44F3">
        <w:rPr>
          <w:rFonts w:ascii="Times New Roman" w:hAnsi="Times New Roman" w:cs="Times New Roman"/>
          <w:color w:val="auto"/>
          <w:szCs w:val="23"/>
        </w:rPr>
        <w:t>14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 w:rsidR="001A013B">
        <w:rPr>
          <w:rFonts w:ascii="Times New Roman" w:hAnsi="Times New Roman" w:cs="Times New Roman"/>
          <w:color w:val="auto"/>
          <w:szCs w:val="23"/>
        </w:rPr>
        <w:t>0</w:t>
      </w:r>
      <w:r w:rsidR="003C0CDF">
        <w:rPr>
          <w:rFonts w:ascii="Times New Roman" w:hAnsi="Times New Roman" w:cs="Times New Roman"/>
          <w:color w:val="auto"/>
          <w:szCs w:val="23"/>
        </w:rPr>
        <w:t>6</w:t>
      </w:r>
      <w:r w:rsidR="001A013B">
        <w:rPr>
          <w:rFonts w:ascii="Times New Roman" w:hAnsi="Times New Roman" w:cs="Times New Roman"/>
          <w:color w:val="auto"/>
          <w:szCs w:val="23"/>
        </w:rPr>
        <w:t>.2021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 w:rsidR="007C4EA5"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internetit listën e kandidatëve që plotësojnë kushtet dhe kërkesat e posaçme për procedurën e ngritjes në detyrë</w:t>
      </w:r>
      <w:r w:rsidR="00E4052F">
        <w:rPr>
          <w:rFonts w:ascii="Times New Roman" w:hAnsi="Times New Roman" w:cs="Times New Roman"/>
          <w:color w:val="auto"/>
          <w:szCs w:val="23"/>
        </w:rPr>
        <w:t xml:space="preserve"> dhe pranimin n</w:t>
      </w:r>
      <w:r w:rsidR="004D61E9">
        <w:rPr>
          <w:rFonts w:ascii="Times New Roman" w:hAnsi="Times New Roman" w:cs="Times New Roman"/>
          <w:color w:val="auto"/>
          <w:szCs w:val="23"/>
        </w:rPr>
        <w:t>ë</w:t>
      </w:r>
      <w:r w:rsidR="00E4052F">
        <w:rPr>
          <w:rFonts w:ascii="Times New Roman" w:hAnsi="Times New Roman" w:cs="Times New Roman"/>
          <w:color w:val="auto"/>
          <w:szCs w:val="23"/>
        </w:rPr>
        <w:t xml:space="preserve">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si dhe datën, vendin dhe orën e saktë ku do të zhvillohet testimi me shkrim dhe intervista.  </w:t>
      </w:r>
    </w:p>
    <w:p w14:paraId="1149E8FB" w14:textId="7BF49F91" w:rsidR="00DF4F37" w:rsidRPr="00F86942" w:rsidRDefault="00DF4F37" w:rsidP="00F86942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>Në të njëjtën datë kandidatët që nuk i plotësojnë kushtet e ngritjes në detyrë</w:t>
      </w:r>
      <w:r w:rsidR="00E4052F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 w:rsidR="007C4EA5"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5B7BACBD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620A353E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29EBA68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620944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3CA96690" w14:textId="77777777" w:rsidR="00DF4F37" w:rsidRPr="00A52517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testohen me shkrim në lidhje me: </w:t>
      </w:r>
    </w:p>
    <w:p w14:paraId="49D07063" w14:textId="77777777" w:rsidR="00DF4F37" w:rsidRPr="00A52517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t xml:space="preserve">Kandidatët do të vlerësohen në lidhje me: </w:t>
      </w:r>
    </w:p>
    <w:p w14:paraId="5C746A24" w14:textId="77777777" w:rsidR="00411BB7" w:rsidRPr="00F774A9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  <w:rPr>
          <w:lang w:val="sq-AL"/>
        </w:rPr>
      </w:pPr>
      <w:r w:rsidRPr="00F774A9">
        <w:rPr>
          <w:lang w:val="sq-AL"/>
        </w:rPr>
        <w:t>Njohuritë mbi Ligjin Nr. 152/2013, “</w:t>
      </w:r>
      <w:r w:rsidRPr="00F774A9">
        <w:rPr>
          <w:i/>
          <w:lang w:val="sq-AL"/>
        </w:rPr>
        <w:t>Për nëpunësin civil</w:t>
      </w:r>
      <w:r w:rsidRPr="00F774A9">
        <w:rPr>
          <w:lang w:val="sq-AL"/>
        </w:rPr>
        <w:t>”, i ndryshuar, dhe aktet nënligjore dalë në zbatim të tij.</w:t>
      </w:r>
    </w:p>
    <w:p w14:paraId="7918E1A8" w14:textId="77777777" w:rsidR="00411BB7" w:rsidRPr="00F774A9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  <w:rPr>
          <w:lang w:val="sq-AL"/>
        </w:rPr>
      </w:pPr>
      <w:r w:rsidRPr="00F774A9">
        <w:rPr>
          <w:lang w:val="sq-AL"/>
        </w:rPr>
        <w:t>Njohuritë mbi  Ligjin Nr. 139/2015 “Për Vetëqeverisjen Vendore”</w:t>
      </w:r>
    </w:p>
    <w:p w14:paraId="4A95F087" w14:textId="77777777" w:rsidR="00411BB7" w:rsidRPr="00F774A9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  <w:rPr>
          <w:i/>
          <w:lang w:val="sq-AL"/>
        </w:rPr>
      </w:pPr>
      <w:r w:rsidRPr="00F774A9">
        <w:rPr>
          <w:lang w:val="sq-AL"/>
        </w:rPr>
        <w:t>Njohuritë mbi Ligjin Nr. 9131, datë 08.09.2003, “</w:t>
      </w:r>
      <w:r w:rsidRPr="00F774A9">
        <w:rPr>
          <w:i/>
          <w:lang w:val="sq-AL"/>
        </w:rPr>
        <w:t>Për rregullat e etikës në administratën publike</w:t>
      </w:r>
      <w:r w:rsidRPr="00F774A9">
        <w:rPr>
          <w:lang w:val="sq-AL"/>
        </w:rPr>
        <w:t>”.</w:t>
      </w:r>
    </w:p>
    <w:p w14:paraId="753946AD" w14:textId="77777777" w:rsidR="00411BB7" w:rsidRPr="00F774A9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  <w:rPr>
          <w:lang w:val="sq-AL"/>
        </w:rPr>
      </w:pPr>
      <w:r w:rsidRPr="00E86089">
        <w:rPr>
          <w:lang w:val="sq-AL"/>
        </w:rPr>
        <w:t>Njohuri</w:t>
      </w:r>
      <w:r>
        <w:rPr>
          <w:lang w:val="sq-AL"/>
        </w:rPr>
        <w:t>të</w:t>
      </w:r>
      <w:r w:rsidRPr="00E86089">
        <w:rPr>
          <w:lang w:val="sq-AL"/>
        </w:rPr>
        <w:t xml:space="preserve"> mbi Ligjin Nr. </w:t>
      </w:r>
      <w:r>
        <w:rPr>
          <w:lang w:val="sq-AL"/>
        </w:rPr>
        <w:t>119/2014</w:t>
      </w:r>
      <w:r w:rsidRPr="00E86089">
        <w:rPr>
          <w:lang w:val="sq-AL"/>
        </w:rPr>
        <w:t xml:space="preserve">, datë </w:t>
      </w:r>
      <w:r>
        <w:rPr>
          <w:lang w:val="sq-AL"/>
        </w:rPr>
        <w:t>08</w:t>
      </w:r>
      <w:r w:rsidRPr="00E86089">
        <w:rPr>
          <w:lang w:val="sq-AL"/>
        </w:rPr>
        <w:t>.0</w:t>
      </w:r>
      <w:r>
        <w:rPr>
          <w:lang w:val="sq-AL"/>
        </w:rPr>
        <w:t>9</w:t>
      </w:r>
      <w:r w:rsidRPr="00E86089">
        <w:rPr>
          <w:lang w:val="sq-AL"/>
        </w:rPr>
        <w:t>.</w:t>
      </w:r>
      <w:r>
        <w:rPr>
          <w:lang w:val="sq-AL"/>
        </w:rPr>
        <w:t>2014</w:t>
      </w:r>
      <w:r w:rsidRPr="00E86089">
        <w:rPr>
          <w:lang w:val="sq-AL"/>
        </w:rPr>
        <w:t>, “</w:t>
      </w:r>
      <w:r w:rsidRPr="00E86089">
        <w:rPr>
          <w:i/>
          <w:lang w:val="sq-AL"/>
        </w:rPr>
        <w:t>Për të drejtën e informimit</w:t>
      </w:r>
      <w:r>
        <w:rPr>
          <w:i/>
          <w:lang w:val="sq-AL"/>
        </w:rPr>
        <w:t>”</w:t>
      </w:r>
      <w:r>
        <w:rPr>
          <w:lang w:val="sq-AL"/>
        </w:rPr>
        <w:t>, i ndryshuar.</w:t>
      </w:r>
    </w:p>
    <w:p w14:paraId="315960AC" w14:textId="77777777" w:rsidR="00411BB7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44/2015, date 30.04.2015, “</w:t>
      </w:r>
      <w:r w:rsidRPr="007147FD">
        <w:rPr>
          <w:i/>
        </w:rPr>
        <w:t xml:space="preserve">Kodi </w:t>
      </w:r>
      <w:proofErr w:type="spellStart"/>
      <w:r w:rsidRPr="007147FD">
        <w:rPr>
          <w:i/>
        </w:rPr>
        <w:t>i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Procedurave</w:t>
      </w:r>
      <w:proofErr w:type="spellEnd"/>
      <w:r w:rsidRPr="007147FD">
        <w:rPr>
          <w:i/>
        </w:rPr>
        <w:t xml:space="preserve"> Administrative </w:t>
      </w:r>
      <w:proofErr w:type="spellStart"/>
      <w:r w:rsidRPr="007147FD">
        <w:rPr>
          <w:i/>
        </w:rPr>
        <w:t>të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Republikës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së</w:t>
      </w:r>
      <w:proofErr w:type="spellEnd"/>
      <w:r w:rsidRPr="007147FD">
        <w:rPr>
          <w:i/>
        </w:rPr>
        <w:t xml:space="preserve"> </w:t>
      </w:r>
      <w:proofErr w:type="spellStart"/>
      <w:r w:rsidRPr="007147FD">
        <w:rPr>
          <w:i/>
        </w:rPr>
        <w:t>Shqipërisë</w:t>
      </w:r>
      <w:proofErr w:type="spellEnd"/>
      <w:r>
        <w:t>”.</w:t>
      </w:r>
    </w:p>
    <w:p w14:paraId="4CDE69D8" w14:textId="77777777" w:rsidR="00411BB7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8116, date 29.03.1996, </w:t>
      </w:r>
      <w:r>
        <w:rPr>
          <w:i/>
        </w:rPr>
        <w:t xml:space="preserve">“Kodi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Procedurës</w:t>
      </w:r>
      <w:proofErr w:type="spellEnd"/>
      <w:r>
        <w:rPr>
          <w:i/>
        </w:rPr>
        <w:t xml:space="preserve"> Civile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Republikës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Shqipërisë</w:t>
      </w:r>
      <w:proofErr w:type="spellEnd"/>
      <w:r>
        <w:rPr>
          <w:i/>
        </w:rP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0B8F68A0" w14:textId="562552FF" w:rsidR="00E4052F" w:rsidRPr="00411BB7" w:rsidRDefault="00411BB7" w:rsidP="00411BB7">
      <w:pPr>
        <w:pStyle w:val="ListParagraph"/>
        <w:numPr>
          <w:ilvl w:val="0"/>
          <w:numId w:val="12"/>
        </w:numPr>
        <w:spacing w:after="200" w:line="276" w:lineRule="auto"/>
        <w:ind w:right="-81"/>
        <w:jc w:val="both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9887, </w:t>
      </w:r>
      <w:proofErr w:type="spellStart"/>
      <w:r>
        <w:t>datë</w:t>
      </w:r>
      <w:proofErr w:type="spellEnd"/>
      <w:r>
        <w:t xml:space="preserve"> 10.03.2008, </w:t>
      </w:r>
      <w:r>
        <w:rPr>
          <w:i/>
        </w:rPr>
        <w:t>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mbrojtjen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dhënave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personale</w:t>
      </w:r>
      <w:proofErr w:type="spellEnd"/>
      <w:r>
        <w:rPr>
          <w:i/>
        </w:rPr>
        <w:t>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ndryshuar</w:t>
      </w:r>
      <w:r w:rsidR="00EE522E">
        <w:t>,etj</w:t>
      </w:r>
      <w:proofErr w:type="spellEnd"/>
      <w:proofErr w:type="gramEnd"/>
    </w:p>
    <w:p w14:paraId="17AD7DD8" w14:textId="77777777" w:rsidR="00DF4F37" w:rsidRPr="00A52517" w:rsidRDefault="00DF4F37" w:rsidP="00DF4F37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</w:p>
    <w:p w14:paraId="75C19863" w14:textId="77777777" w:rsidR="00DF4F37" w:rsidRPr="003B2FD1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1F0014C3" w14:textId="77777777" w:rsidR="00DF4F37" w:rsidRPr="003B2FD1" w:rsidRDefault="00DF4F37" w:rsidP="00DF4F37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61294DFC" w14:textId="77777777" w:rsidR="00DF4F37" w:rsidRPr="003B2FD1" w:rsidRDefault="00DF4F37" w:rsidP="00DF4F37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d- Eksperiencën e tyre të mëparshme; </w:t>
      </w:r>
    </w:p>
    <w:p w14:paraId="08A1B1E3" w14:textId="77777777" w:rsidR="00DF4F37" w:rsidRPr="003B2FD1" w:rsidRDefault="00DF4F37" w:rsidP="00DF4F37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e- 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3E32162D" w14:textId="77777777" w:rsidR="00DF4F37" w:rsidRPr="00671E98" w:rsidRDefault="00DF4F37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7636AAF1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289857B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D27DF4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2A48CD53" w14:textId="77777777" w:rsidR="00DF4F37" w:rsidRPr="003B2FD1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45F9A0AD" w14:textId="77777777" w:rsidR="00DF4F37" w:rsidRPr="003B2FD1" w:rsidRDefault="00DF4F37" w:rsidP="00DF4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 w:rsidR="00E4052F"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1495D72E" w14:textId="77777777" w:rsidR="00DF4F37" w:rsidRPr="003B2FD1" w:rsidRDefault="00DF4F37" w:rsidP="00DF4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536CBA61" w14:textId="77777777" w:rsidR="00DF4F37" w:rsidRPr="003B2FD1" w:rsidRDefault="00DF4F37" w:rsidP="00DF4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0D36FDB3" w14:textId="77777777" w:rsidR="00DF4F37" w:rsidRPr="003B2FD1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11AF6311" w14:textId="77777777" w:rsidR="00DF4F37" w:rsidRPr="003B2FD1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7C4EA5"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10784F02" w14:textId="77777777" w:rsidR="00DF4F37" w:rsidRPr="00671E98" w:rsidRDefault="00A45609" w:rsidP="00DF4F37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1" w:history="1">
        <w:r w:rsidR="00DF4F37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DF4F37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727BAC4E" w14:textId="77777777" w:rsidR="00DF4F37" w:rsidRPr="00671E98" w:rsidRDefault="00DF4F37" w:rsidP="00DF4F37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F4F37" w:rsidRPr="002A44F3" w14:paraId="2B0D48B4" w14:textId="77777777" w:rsidTr="00E076EF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D8E2F77" w14:textId="77777777" w:rsidR="00DF4F37" w:rsidRPr="00671E98" w:rsidRDefault="00DF4F37" w:rsidP="00E076EF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BF96EA" w14:textId="77777777" w:rsidR="00DF4F37" w:rsidRPr="00671E98" w:rsidRDefault="00DF4F37" w:rsidP="00E076EF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37AAF5FC" w14:textId="37330000" w:rsidR="00DF4F37" w:rsidRPr="001C3FD0" w:rsidRDefault="00DF4F37" w:rsidP="00D617D2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 w:rsidR="007C4EA5"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</w:t>
      </w:r>
      <w:r w:rsidR="00FB7BE9">
        <w:rPr>
          <w:rFonts w:ascii="Times New Roman" w:hAnsi="Times New Roman" w:cs="Times New Roman"/>
          <w:color w:val="auto"/>
          <w:szCs w:val="23"/>
        </w:rPr>
        <w:t>.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34ABA129" w14:textId="77777777" w:rsidR="00DF4F37" w:rsidRPr="001C3FD0" w:rsidRDefault="00DF4F37" w:rsidP="00DF4F37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375268DA" w14:textId="77777777" w:rsidR="00DF4F37" w:rsidRPr="00F774A9" w:rsidRDefault="00DF4F37" w:rsidP="00D617D2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>Të gjithë kandidatët që aplikojnë për procedurën e ngritjes në detyrë</w:t>
      </w:r>
      <w:r w:rsidR="00E4052F"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 </w:t>
      </w:r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do të marrin informacion në faqen e Bashkisë </w:t>
      </w:r>
      <w:proofErr w:type="spellStart"/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>Kam</w:t>
      </w:r>
      <w:r w:rsidR="007C4EA5"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>ë</w:t>
      </w:r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>z</w:t>
      </w:r>
      <w:proofErr w:type="spellEnd"/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>, për fazat e mëtejshme të procedurës së ngritjes në detyrë</w:t>
      </w:r>
      <w:r w:rsidR="00E05DEE"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 </w:t>
      </w:r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për datën e daljes së rezultateve të verifikimit paraprak, </w:t>
      </w:r>
    </w:p>
    <w:p w14:paraId="6F8D4D8E" w14:textId="77777777" w:rsidR="00DF4F37" w:rsidRPr="00F774A9" w:rsidRDefault="00DF4F37" w:rsidP="00D617D2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datën, vendin dhe orën ku do të zhvillohet </w:t>
      </w:r>
      <w:proofErr w:type="spellStart"/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>konkurimi</w:t>
      </w:r>
      <w:proofErr w:type="spellEnd"/>
      <w:r w:rsidRPr="00F774A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; </w:t>
      </w:r>
    </w:p>
    <w:p w14:paraId="1AE5430A" w14:textId="6CC523F8" w:rsidR="00DF4F37" w:rsidRPr="00D617D2" w:rsidRDefault="00DF4F37" w:rsidP="00D617D2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 w:rsidR="007C4EA5"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6466C6">
        <w:rPr>
          <w:rFonts w:ascii="Times New Roman" w:hAnsi="Times New Roman" w:cs="Times New Roman"/>
          <w:color w:val="C00000"/>
          <w:szCs w:val="23"/>
        </w:rPr>
        <w:t>14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 w:rsidR="00AD0BC0">
        <w:rPr>
          <w:rFonts w:ascii="Times New Roman" w:hAnsi="Times New Roman" w:cs="Times New Roman"/>
          <w:color w:val="C00000"/>
          <w:szCs w:val="23"/>
        </w:rPr>
        <w:t>0</w:t>
      </w:r>
      <w:r w:rsidR="005B6E2D">
        <w:rPr>
          <w:rFonts w:ascii="Times New Roman" w:hAnsi="Times New Roman" w:cs="Times New Roman"/>
          <w:color w:val="C00000"/>
          <w:szCs w:val="23"/>
        </w:rPr>
        <w:t>6</w:t>
      </w:r>
      <w:r w:rsidR="00AD0BC0">
        <w:rPr>
          <w:rFonts w:ascii="Times New Roman" w:hAnsi="Times New Roman" w:cs="Times New Roman"/>
          <w:color w:val="C00000"/>
          <w:szCs w:val="23"/>
        </w:rPr>
        <w:t>. 2021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6849933F" w14:textId="77777777" w:rsidR="00DF4F37" w:rsidRPr="005B6E2D" w:rsidRDefault="00DF4F37" w:rsidP="00603756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9A2D610" w14:textId="77777777" w:rsidR="00603756" w:rsidRPr="005B6E2D" w:rsidRDefault="00603756" w:rsidP="00603756">
      <w:pPr>
        <w:rPr>
          <w:b/>
          <w:szCs w:val="28"/>
          <w:lang w:val="sq-AL"/>
        </w:rPr>
      </w:pPr>
    </w:p>
    <w:p w14:paraId="26FB1F85" w14:textId="77777777" w:rsidR="00A52B60" w:rsidRPr="00671E98" w:rsidRDefault="00A52B60" w:rsidP="00A52B60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A52B60" w:rsidRPr="00671E98" w14:paraId="66A14383" w14:textId="77777777" w:rsidTr="00990999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0AF506E3" w14:textId="77777777" w:rsidR="00A52B60" w:rsidRPr="00671E98" w:rsidRDefault="00A52B60" w:rsidP="0099099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7515F692" w14:textId="77777777" w:rsidR="00A52B60" w:rsidRPr="00671E98" w:rsidRDefault="00A52B60" w:rsidP="00990999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rFonts w:cs="Times New Roman"/>
                <w:color w:val="C00000"/>
              </w:rPr>
              <w:t>PRANIM NE SHERBIMIN CIVIL</w:t>
            </w:r>
          </w:p>
        </w:tc>
      </w:tr>
    </w:tbl>
    <w:p w14:paraId="53A7D7D3" w14:textId="77777777" w:rsidR="00603756" w:rsidRDefault="00603756" w:rsidP="00603756">
      <w:pPr>
        <w:rPr>
          <w:b/>
          <w:szCs w:val="28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A52B60" w:rsidRPr="002A44F3" w14:paraId="1AFAD65A" w14:textId="77777777" w:rsidTr="0099099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90F8E52" w14:textId="77777777" w:rsidR="00A52B60" w:rsidRPr="00671E98" w:rsidRDefault="00A52B60" w:rsidP="0099099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D3C35F" w14:textId="77777777" w:rsidR="00A52B60" w:rsidRPr="00671E98" w:rsidRDefault="00A52B60" w:rsidP="0099099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KUSHTET QË DUHET TË PLOTËSOJË KANDIDATI NË PRO</w:t>
            </w:r>
            <w:r>
              <w:rPr>
                <w:b/>
                <w:bCs/>
                <w:sz w:val="23"/>
                <w:szCs w:val="23"/>
              </w:rPr>
              <w:t xml:space="preserve">CEDURËN E PRANIMIT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19B743CB" w14:textId="4D0F801A" w:rsidR="00E377F5" w:rsidRPr="00417BE1" w:rsidRDefault="00E377F5" w:rsidP="00E377F5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lang w:val="sq-AL"/>
        </w:rPr>
      </w:pP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Vetëm në rast se nga pozicionet e renditura në fillim të kësaj shpalljeje, në përfundim të procedurës së </w:t>
      </w:r>
      <w:r>
        <w:rPr>
          <w:rFonts w:ascii="Times New Roman" w:hAnsi="Times New Roman" w:cs="Times New Roman"/>
          <w:iCs/>
          <w:color w:val="FF0000"/>
          <w:sz w:val="24"/>
          <w:lang w:val="sq-AL"/>
        </w:rPr>
        <w:t>ngritje ne detyre</w:t>
      </w: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>, rezulton se ende pozicion</w:t>
      </w:r>
      <w:r>
        <w:rPr>
          <w:rFonts w:ascii="Times New Roman" w:hAnsi="Times New Roman" w:cs="Times New Roman"/>
          <w:iCs/>
          <w:color w:val="FF0000"/>
          <w:sz w:val="24"/>
          <w:lang w:val="sq-AL"/>
        </w:rPr>
        <w:t>i</w:t>
      </w: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vakant, k</w:t>
      </w:r>
      <w:r>
        <w:rPr>
          <w:rFonts w:ascii="Times New Roman" w:hAnsi="Times New Roman" w:cs="Times New Roman"/>
          <w:iCs/>
          <w:color w:val="FF0000"/>
          <w:sz w:val="24"/>
          <w:lang w:val="sq-AL"/>
        </w:rPr>
        <w:t>y</w:t>
      </w: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pozicion </w:t>
      </w:r>
      <w:proofErr w:type="spellStart"/>
      <w:r>
        <w:rPr>
          <w:rFonts w:ascii="Times New Roman" w:hAnsi="Times New Roman" w:cs="Times New Roman"/>
          <w:iCs/>
          <w:color w:val="FF0000"/>
          <w:sz w:val="24"/>
          <w:lang w:val="sq-AL"/>
        </w:rPr>
        <w:t>eshte</w:t>
      </w:r>
      <w:proofErr w:type="spellEnd"/>
      <w:r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</w:t>
      </w: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</w:t>
      </w:r>
      <w:r>
        <w:rPr>
          <w:rFonts w:ascii="Times New Roman" w:hAnsi="Times New Roman" w:cs="Times New Roman"/>
          <w:iCs/>
          <w:color w:val="FF0000"/>
          <w:sz w:val="24"/>
          <w:lang w:val="sq-AL"/>
        </w:rPr>
        <w:t>i</w:t>
      </w: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vlefshme për </w:t>
      </w:r>
      <w:proofErr w:type="spellStart"/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>konkurimin</w:t>
      </w:r>
      <w:proofErr w:type="spellEnd"/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nëpërmjet procedurës së pranimi</w:t>
      </w:r>
      <w:r>
        <w:rPr>
          <w:rFonts w:ascii="Times New Roman" w:hAnsi="Times New Roman" w:cs="Times New Roman"/>
          <w:iCs/>
          <w:color w:val="FF0000"/>
          <w:sz w:val="24"/>
          <w:lang w:val="sq-AL"/>
        </w:rPr>
        <w:t>t</w:t>
      </w:r>
      <w:r w:rsidRPr="00F774A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në shërbimin civil. </w:t>
      </w:r>
    </w:p>
    <w:p w14:paraId="5FC95E1A" w14:textId="77777777" w:rsidR="00A52B60" w:rsidRPr="00417BE1" w:rsidRDefault="00A52B60" w:rsidP="00A52B60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4B2C001C" w14:textId="77777777" w:rsidR="00A52B60" w:rsidRDefault="00A52B60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720D04E4" w14:textId="77777777" w:rsidR="00A52B60" w:rsidRPr="00BD455E" w:rsidRDefault="00A52B60" w:rsidP="00A52B60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b/>
          <w:lang w:val="sq-AL"/>
        </w:rPr>
      </w:pPr>
      <w:r w:rsidRPr="00BD455E">
        <w:rPr>
          <w:b/>
          <w:lang w:val="sq-AL"/>
        </w:rPr>
        <w:t>Kërkesat e përgjithshme për pranimin në shërbimin civil dhe kriteret e veçanta</w:t>
      </w:r>
    </w:p>
    <w:p w14:paraId="78818D0B" w14:textId="77777777" w:rsidR="00A52B60" w:rsidRPr="00BD455E" w:rsidRDefault="00A52B60" w:rsidP="00A52B60">
      <w:pPr>
        <w:pStyle w:val="ListParagraph"/>
        <w:spacing w:after="200" w:line="276" w:lineRule="auto"/>
        <w:ind w:left="360"/>
        <w:jc w:val="both"/>
        <w:rPr>
          <w:b/>
          <w:lang w:val="sq-AL"/>
        </w:rPr>
      </w:pPr>
      <w:r w:rsidRPr="00BD455E">
        <w:rPr>
          <w:lang w:val="sq-AL"/>
        </w:rPr>
        <w:t>Kërkesat e përgjithshme që duhet të plotësojnë kandidatët për pranimin në shërbimin civil janë:</w:t>
      </w:r>
    </w:p>
    <w:p w14:paraId="1D0CE6B2" w14:textId="77777777" w:rsidR="00A52B60" w:rsidRPr="00BD455E" w:rsidRDefault="00A52B60" w:rsidP="00A52B6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12FAEC58" w14:textId="77777777" w:rsidR="00A52B60" w:rsidRPr="00BD455E" w:rsidRDefault="00A52B60" w:rsidP="00A52B6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3F49AFDB" w14:textId="77777777" w:rsidR="00A52B60" w:rsidRPr="00BD455E" w:rsidRDefault="00A52B60" w:rsidP="00A52B6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lastRenderedPageBreak/>
        <w:t>Të zotërojë gjuhën shqipe, të shkruar dhe të folur;</w:t>
      </w:r>
    </w:p>
    <w:p w14:paraId="08EC2DC4" w14:textId="77777777" w:rsidR="00A52B60" w:rsidRPr="00BD455E" w:rsidRDefault="00A52B60" w:rsidP="00A52B6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67A47D6F" w14:textId="77777777" w:rsidR="00A52B60" w:rsidRPr="00BD455E" w:rsidRDefault="00A52B60" w:rsidP="00A52B6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14:paraId="2C6D053C" w14:textId="77777777" w:rsidR="00A52B60" w:rsidRDefault="00A52B60" w:rsidP="00A52B6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  <w:r w:rsidRPr="00BD455E">
        <w:rPr>
          <w:rFonts w:ascii="Times New Roman" w:hAnsi="Times New Roman" w:cs="Times New Roman"/>
          <w:sz w:val="24"/>
          <w:szCs w:val="24"/>
          <w:lang w:val="sq-AL"/>
        </w:rPr>
        <w:cr/>
        <w:t>Kriteret e veçanta për këtë pozicion janë:</w:t>
      </w:r>
    </w:p>
    <w:p w14:paraId="6D6E9693" w14:textId="77777777" w:rsidR="00863ECE" w:rsidRPr="00BA7EA2" w:rsidRDefault="00863ECE" w:rsidP="00863ECE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>Të zotërojë diplomë “</w:t>
      </w:r>
      <w:proofErr w:type="spellStart"/>
      <w:r w:rsidRPr="00BA7EA2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Pr="00BA7EA2">
        <w:rPr>
          <w:rFonts w:ascii="Times New Roman" w:hAnsi="Times New Roman" w:cs="Times New Roman"/>
          <w:color w:val="auto"/>
          <w:szCs w:val="23"/>
        </w:rPr>
        <w:t xml:space="preserve"> shkencor” në Shkenca Juridike.</w:t>
      </w:r>
    </w:p>
    <w:p w14:paraId="4693860E" w14:textId="77777777" w:rsidR="00A52B60" w:rsidRPr="00081CB3" w:rsidRDefault="00A52B60" w:rsidP="00A52B6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81CB3">
        <w:rPr>
          <w:rFonts w:ascii="Times New Roman" w:hAnsi="Times New Roman" w:cs="Times New Roman"/>
          <w:b/>
          <w:sz w:val="24"/>
          <w:szCs w:val="24"/>
          <w:lang w:val="sq-AL"/>
        </w:rPr>
        <w:t>2. Dokumentacioni, mënyra dhe afati i dorëzimit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248A9C48" w14:textId="653C825F" w:rsidR="00A52B60" w:rsidRPr="00BD455E" w:rsidRDefault="00A52B60" w:rsidP="00A52B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Kandidatët duhet të dërgojnë me postë </w:t>
      </w:r>
      <w:r w:rsidR="00576DC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Drejtorise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se Burimeve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Njerezore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>, këto dokumente:</w:t>
      </w:r>
    </w:p>
    <w:p w14:paraId="749A3DC9" w14:textId="77777777" w:rsidR="00A52B60" w:rsidRPr="00BD455E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Letër motivimi për aplikim në vendin vakant;</w:t>
      </w:r>
    </w:p>
    <w:p w14:paraId="5C413ABC" w14:textId="77777777" w:rsidR="00A52B60" w:rsidRPr="00BD455E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Një kopje të jetëshkrimit;</w:t>
      </w:r>
    </w:p>
    <w:p w14:paraId="4D771BBB" w14:textId="77777777" w:rsidR="00A52B60" w:rsidRPr="00BD455E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Një numër kontakti, adresë aktive e-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maili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dhe adresën e plotë të vendbanimit;</w:t>
      </w:r>
    </w:p>
    <w:p w14:paraId="6D6FC22D" w14:textId="43667748" w:rsidR="00A52B60" w:rsidRPr="00BD455E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Fotokopje e diplomës (nëse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disponon një diplomë të një universiteti të huaj, duhet ta ketë të njësuar pranë Ministrisë së Arsimit)</w:t>
      </w:r>
      <w:r w:rsidR="00505E9F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="00505E9F">
        <w:rPr>
          <w:rFonts w:ascii="Times New Roman" w:hAnsi="Times New Roman" w:cs="Times New Roman"/>
          <w:sz w:val="24"/>
          <w:szCs w:val="24"/>
          <w:lang w:val="sq-AL"/>
        </w:rPr>
        <w:t>noterizuiar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379321A" w14:textId="6496A8D3" w:rsidR="00A52B60" w:rsidRPr="00BD455E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Fotokopje e listës së notave (nëse ka një listë notash të ndryshme me vlerësimin e njohur në Shtetin Shqiptar,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duhet ta ketë të konvertuar atë sipas sistemit shqiptar)</w:t>
      </w:r>
      <w:r w:rsidR="00505E9F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="00505E9F">
        <w:rPr>
          <w:rFonts w:ascii="Times New Roman" w:hAnsi="Times New Roman" w:cs="Times New Roman"/>
          <w:sz w:val="24"/>
          <w:szCs w:val="24"/>
          <w:lang w:val="sq-AL"/>
        </w:rPr>
        <w:t>noterizuar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B841618" w14:textId="41FE0397" w:rsidR="00A52B60" w:rsidRPr="00BD455E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e librezës së punës e plotësuar</w:t>
      </w:r>
      <w:r w:rsidR="00787DE7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="00787DE7">
        <w:rPr>
          <w:rFonts w:ascii="Times New Roman" w:hAnsi="Times New Roman" w:cs="Times New Roman"/>
          <w:sz w:val="24"/>
          <w:szCs w:val="24"/>
          <w:lang w:val="sq-AL"/>
        </w:rPr>
        <w:t>noterizuar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55059ED" w14:textId="02D78C69" w:rsidR="00A52B60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Vërtetimi i gjendjes gjyqësore;</w:t>
      </w:r>
    </w:p>
    <w:p w14:paraId="22323EE2" w14:textId="6937B352" w:rsidR="00505E9F" w:rsidRDefault="00505E9F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Vertetim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Prokurorie</w:t>
      </w:r>
    </w:p>
    <w:p w14:paraId="18E73545" w14:textId="1D007605" w:rsidR="00505E9F" w:rsidRDefault="00505E9F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Vertetim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Gjykate</w:t>
      </w:r>
    </w:p>
    <w:p w14:paraId="35BC6A3F" w14:textId="44405708" w:rsidR="00C924FB" w:rsidRPr="00BD455E" w:rsidRDefault="00C924FB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Deshmi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FB5051">
        <w:rPr>
          <w:rFonts w:ascii="Times New Roman" w:hAnsi="Times New Roman" w:cs="Times New Roman"/>
          <w:sz w:val="24"/>
          <w:szCs w:val="24"/>
          <w:lang w:val="sq-AL"/>
        </w:rPr>
        <w:t>P</w:t>
      </w:r>
      <w:r>
        <w:rPr>
          <w:rFonts w:ascii="Times New Roman" w:hAnsi="Times New Roman" w:cs="Times New Roman"/>
          <w:sz w:val="24"/>
          <w:szCs w:val="24"/>
          <w:lang w:val="sq-AL"/>
        </w:rPr>
        <w:t>enaliteti</w:t>
      </w:r>
      <w:proofErr w:type="spellEnd"/>
    </w:p>
    <w:p w14:paraId="5696D6AD" w14:textId="77777777" w:rsidR="00A52B60" w:rsidRPr="00BD455E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Vërtetim i gjendjes shëndetësore;</w:t>
      </w:r>
    </w:p>
    <w:p w14:paraId="73B6952B" w14:textId="5D62701E" w:rsidR="00A52B60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të kartës së identitetit.</w:t>
      </w:r>
    </w:p>
    <w:p w14:paraId="24742789" w14:textId="58D632DA" w:rsidR="00576DC6" w:rsidRPr="00BD455E" w:rsidRDefault="00576DC6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Çertefikate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familjare.</w:t>
      </w:r>
    </w:p>
    <w:p w14:paraId="3E858928" w14:textId="77777777" w:rsidR="00A52B60" w:rsidRPr="00BD455E" w:rsidRDefault="00A52B60" w:rsidP="00A52B60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Çdo dokumentacion tjetër që vërteton trajnimet, kualifikimet, arsimim shtesë, vlerësimet </w:t>
      </w:r>
    </w:p>
    <w:p w14:paraId="23EBAB29" w14:textId="6E93DEB5" w:rsidR="00A52B60" w:rsidRDefault="00A52B60" w:rsidP="00A52B60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pozitive apo të tjera të përmendura në jetëshkrimin tuaj.</w:t>
      </w:r>
    </w:p>
    <w:p w14:paraId="39D3BF5D" w14:textId="2AD01B01" w:rsidR="008E6674" w:rsidRPr="008E6674" w:rsidRDefault="008E6674" w:rsidP="00A52B60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84394">
        <w:rPr>
          <w:rFonts w:ascii="Times New Roman" w:hAnsi="Times New Roman" w:cs="Times New Roman"/>
          <w:color w:val="auto"/>
          <w:szCs w:val="23"/>
        </w:rPr>
        <w:t xml:space="preserve">Të ketë të paktën 5 vite pune </w:t>
      </w:r>
      <w:r>
        <w:rPr>
          <w:rFonts w:ascii="Times New Roman" w:hAnsi="Times New Roman" w:cs="Times New Roman"/>
          <w:color w:val="auto"/>
          <w:szCs w:val="23"/>
        </w:rPr>
        <w:t>eksperience</w:t>
      </w:r>
      <w:r w:rsidR="00DC17CB">
        <w:rPr>
          <w:rFonts w:ascii="Times New Roman" w:hAnsi="Times New Roman" w:cs="Times New Roman"/>
          <w:color w:val="auto"/>
          <w:szCs w:val="23"/>
        </w:rPr>
        <w:t>.</w:t>
      </w:r>
    </w:p>
    <w:p w14:paraId="0D31B45F" w14:textId="77777777" w:rsidR="008E6674" w:rsidRDefault="008E6674" w:rsidP="00A52B6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7F5B5A" w14:textId="78F22303" w:rsidR="00A52B60" w:rsidRPr="00245F52" w:rsidRDefault="00A52B60" w:rsidP="00A52B6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B66F13">
        <w:rPr>
          <w:rFonts w:ascii="Times New Roman" w:hAnsi="Times New Roman" w:cs="Times New Roman"/>
          <w:b/>
          <w:sz w:val="24"/>
          <w:szCs w:val="24"/>
          <w:lang w:val="sq-AL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.0</w:t>
      </w:r>
      <w:r w:rsidR="00505E9F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.2021</w:t>
      </w:r>
    </w:p>
    <w:p w14:paraId="24E02BC4" w14:textId="77777777" w:rsidR="00A52B60" w:rsidRPr="00BD455E" w:rsidRDefault="00A52B60" w:rsidP="00A52B6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14:paraId="46FBCE27" w14:textId="77777777" w:rsidR="00A52B60" w:rsidRPr="00BD455E" w:rsidRDefault="00A52B60" w:rsidP="00A52B6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3. Rezultatet e verifikimit paraprak të kandidatëve</w:t>
      </w:r>
    </w:p>
    <w:p w14:paraId="452080BD" w14:textId="3AF8670F" w:rsidR="00A52B60" w:rsidRPr="00BD455E" w:rsidRDefault="00A52B60" w:rsidP="00A52B6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Lista paraprake e verifikimit të kandidatëve që plotësojnë kërkesat e përgjithshme për pranimin në shërbimin civil dhe kriteret e veçanta të pozicionit të punës do të shpallet në stendën e informimit të publikut dhe në faqen zyrtare te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Bashkise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më datë </w:t>
      </w:r>
      <w:r w:rsidR="00B66F13">
        <w:rPr>
          <w:rFonts w:ascii="Times New Roman" w:hAnsi="Times New Roman" w:cs="Times New Roman"/>
          <w:b/>
          <w:sz w:val="24"/>
          <w:szCs w:val="24"/>
          <w:lang w:val="sq-AL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.0</w:t>
      </w:r>
      <w:r w:rsidR="00505E9F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.2021</w:t>
      </w:r>
    </w:p>
    <w:p w14:paraId="0AF7B2F2" w14:textId="77777777" w:rsidR="00A52B60" w:rsidRPr="00EE053B" w:rsidRDefault="00A52B60" w:rsidP="00A52B6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Gjithashtu, po në këtë datë kandidatët që nuk janë kualifikuar do të njoftohen nga Drejtoria e Burimeve Njerëzore për shkaqet 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moskualifikimit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5B98B10C" w14:textId="77777777" w:rsidR="00A52B60" w:rsidRDefault="00A52B60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0BCD0FF9" w14:textId="77777777" w:rsidR="00A52B60" w:rsidRDefault="00A52B60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54EA8B89" w14:textId="77777777" w:rsidR="00A52B60" w:rsidRDefault="00A52B60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44F7FCEE" w14:textId="77777777" w:rsidR="0046101B" w:rsidRDefault="0046101B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78AF2175" w14:textId="77777777" w:rsidR="0046101B" w:rsidRDefault="0046101B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71A36E07" w14:textId="77777777" w:rsidR="0046101B" w:rsidRDefault="0046101B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25C0EB5F" w14:textId="77777777" w:rsidR="00A52B60" w:rsidRDefault="00A52B60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7512537B" w14:textId="77777777" w:rsidR="00A52B60" w:rsidRPr="001C3FD0" w:rsidRDefault="00A52B60" w:rsidP="00A52B60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5B1989D2" w14:textId="77777777" w:rsidR="00A52B60" w:rsidRPr="00D052B9" w:rsidRDefault="00A52B60" w:rsidP="00A52B6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Të gjithë kandidatët që aplikojnë për procedurën e pranimin në shërbimin civil, do të marrin informacion në faqen e Bashkisë </w:t>
      </w:r>
      <w:proofErr w:type="spellStart"/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>Kamëz</w:t>
      </w:r>
      <w:proofErr w:type="spellEnd"/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, për fazat e mëtejshme të procedurës së e pranimin në shërbimin civil: </w:t>
      </w:r>
    </w:p>
    <w:p w14:paraId="7DC92C1B" w14:textId="77777777" w:rsidR="00A52B60" w:rsidRPr="00D052B9" w:rsidRDefault="00A52B60" w:rsidP="00A52B6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për datën e daljes së rezultateve të verifikimit paraprak, </w:t>
      </w:r>
    </w:p>
    <w:p w14:paraId="29ADFA73" w14:textId="77777777" w:rsidR="00A52B60" w:rsidRPr="00D052B9" w:rsidRDefault="00A52B60" w:rsidP="00A52B6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datën, vendin dhe orën ku do të zhvillohet </w:t>
      </w:r>
      <w:proofErr w:type="spellStart"/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>konkurimi</w:t>
      </w:r>
      <w:proofErr w:type="spellEnd"/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; </w:t>
      </w:r>
    </w:p>
    <w:p w14:paraId="126DE453" w14:textId="0B7E3104" w:rsidR="00A52B60" w:rsidRPr="00D617D2" w:rsidRDefault="00A52B60" w:rsidP="00A52B60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>
        <w:rPr>
          <w:rFonts w:ascii="Times New Roman" w:hAnsi="Times New Roman" w:cs="Times New Roman"/>
          <w:color w:val="C00000"/>
          <w:szCs w:val="23"/>
        </w:rPr>
        <w:t>1</w:t>
      </w:r>
      <w:r w:rsidR="00A553A7">
        <w:rPr>
          <w:rFonts w:ascii="Times New Roman" w:hAnsi="Times New Roman" w:cs="Times New Roman"/>
          <w:color w:val="C00000"/>
          <w:szCs w:val="23"/>
        </w:rPr>
        <w:t>4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>
        <w:rPr>
          <w:rFonts w:ascii="Times New Roman" w:hAnsi="Times New Roman" w:cs="Times New Roman"/>
          <w:color w:val="C00000"/>
          <w:szCs w:val="23"/>
        </w:rPr>
        <w:t>0</w:t>
      </w:r>
      <w:r w:rsidR="00505E9F">
        <w:rPr>
          <w:rFonts w:ascii="Times New Roman" w:hAnsi="Times New Roman" w:cs="Times New Roman"/>
          <w:color w:val="C00000"/>
          <w:szCs w:val="23"/>
        </w:rPr>
        <w:t>6</w:t>
      </w:r>
      <w:r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>
        <w:rPr>
          <w:rFonts w:ascii="Times New Roman" w:hAnsi="Times New Roman" w:cs="Times New Roman"/>
          <w:color w:val="C00000"/>
          <w:szCs w:val="23"/>
        </w:rPr>
        <w:t>21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1CDCEFC3" w14:textId="77777777" w:rsidR="00A52B60" w:rsidRPr="00D052B9" w:rsidRDefault="00A52B60" w:rsidP="00A52B6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2E6DABD" w14:textId="77777777" w:rsidR="00A52B60" w:rsidRPr="00D23718" w:rsidRDefault="00A52B60" w:rsidP="00A52B6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19184885"/>
      <w:r w:rsidRPr="00D23718">
        <w:rPr>
          <w:rFonts w:ascii="Times New Roman" w:hAnsi="Times New Roman" w:cs="Times New Roman"/>
          <w:b/>
          <w:bCs/>
          <w:color w:val="auto"/>
        </w:rPr>
        <w:t>BASHKIA KAM</w:t>
      </w:r>
      <w:r>
        <w:rPr>
          <w:rFonts w:ascii="Times New Roman" w:hAnsi="Times New Roman" w:cs="Times New Roman"/>
          <w:b/>
          <w:bCs/>
          <w:color w:val="auto"/>
        </w:rPr>
        <w:t>Ë</w:t>
      </w:r>
      <w:r w:rsidRPr="00D23718">
        <w:rPr>
          <w:rFonts w:ascii="Times New Roman" w:hAnsi="Times New Roman" w:cs="Times New Roman"/>
          <w:b/>
          <w:bCs/>
          <w:color w:val="auto"/>
        </w:rPr>
        <w:t>Z</w:t>
      </w:r>
    </w:p>
    <w:bookmarkEnd w:id="0"/>
    <w:p w14:paraId="4D6268C4" w14:textId="77777777" w:rsidR="00A52B60" w:rsidRPr="00B63E98" w:rsidRDefault="00A52B60" w:rsidP="00A52B60">
      <w:pPr>
        <w:rPr>
          <w:rFonts w:ascii="Times New Roman" w:hAnsi="Times New Roman" w:cs="Times New Roman"/>
          <w:b/>
          <w:sz w:val="24"/>
          <w:szCs w:val="24"/>
        </w:rPr>
      </w:pPr>
    </w:p>
    <w:p w14:paraId="5359F474" w14:textId="77777777" w:rsidR="00A52B60" w:rsidRDefault="00A52B60" w:rsidP="00A52B60">
      <w:pPr>
        <w:rPr>
          <w:b/>
          <w:szCs w:val="28"/>
          <w:lang w:val="it-IT"/>
        </w:rPr>
      </w:pPr>
    </w:p>
    <w:p w14:paraId="3D03EA65" w14:textId="77777777" w:rsidR="00A52B60" w:rsidRDefault="00A52B60" w:rsidP="00A52B60">
      <w:pPr>
        <w:rPr>
          <w:b/>
          <w:szCs w:val="28"/>
          <w:lang w:val="it-IT"/>
        </w:rPr>
      </w:pPr>
    </w:p>
    <w:p w14:paraId="5A43FFE1" w14:textId="77777777" w:rsidR="00A52B60" w:rsidRDefault="00A52B60" w:rsidP="00A52B60">
      <w:pPr>
        <w:rPr>
          <w:b/>
          <w:szCs w:val="28"/>
          <w:lang w:val="it-IT"/>
        </w:rPr>
      </w:pPr>
    </w:p>
    <w:p w14:paraId="7DBC36BF" w14:textId="77777777" w:rsidR="00A52B60" w:rsidRDefault="00A52B60" w:rsidP="00A52B60">
      <w:pPr>
        <w:rPr>
          <w:b/>
          <w:szCs w:val="28"/>
          <w:lang w:val="it-IT"/>
        </w:rPr>
      </w:pPr>
    </w:p>
    <w:p w14:paraId="388D3FB0" w14:textId="77777777" w:rsidR="00A52B60" w:rsidRDefault="00A52B60" w:rsidP="00A52B60">
      <w:pPr>
        <w:rPr>
          <w:b/>
          <w:szCs w:val="28"/>
          <w:lang w:val="it-IT"/>
        </w:rPr>
      </w:pPr>
    </w:p>
    <w:p w14:paraId="1DD117FC" w14:textId="77777777" w:rsidR="00A52B60" w:rsidRPr="00B21CF0" w:rsidRDefault="00A52B60" w:rsidP="00A52B60">
      <w:pPr>
        <w:rPr>
          <w:b/>
          <w:szCs w:val="28"/>
          <w:lang w:val="it-IT"/>
        </w:rPr>
      </w:pPr>
    </w:p>
    <w:p w14:paraId="7991D83D" w14:textId="77777777" w:rsidR="00A52B60" w:rsidRDefault="00A52B60" w:rsidP="00A52B60"/>
    <w:p w14:paraId="6B21971D" w14:textId="77777777" w:rsidR="00A52B60" w:rsidRDefault="00A52B60" w:rsidP="00A52B60"/>
    <w:p w14:paraId="02AF3697" w14:textId="77777777" w:rsidR="00603756" w:rsidRDefault="00603756" w:rsidP="00603756">
      <w:pPr>
        <w:rPr>
          <w:b/>
          <w:szCs w:val="28"/>
          <w:lang w:val="it-IT"/>
        </w:rPr>
      </w:pPr>
    </w:p>
    <w:p w14:paraId="16CDE67F" w14:textId="77777777" w:rsidR="00603756" w:rsidRDefault="00603756" w:rsidP="00603756">
      <w:pPr>
        <w:rPr>
          <w:b/>
          <w:szCs w:val="28"/>
          <w:lang w:val="it-IT"/>
        </w:rPr>
      </w:pPr>
    </w:p>
    <w:p w14:paraId="74104CFC" w14:textId="77777777" w:rsidR="00603756" w:rsidRPr="00B21CF0" w:rsidRDefault="00603756" w:rsidP="00603756">
      <w:pPr>
        <w:rPr>
          <w:b/>
          <w:szCs w:val="28"/>
          <w:lang w:val="it-IT"/>
        </w:rPr>
      </w:pPr>
    </w:p>
    <w:p w14:paraId="30664EE4" w14:textId="77777777" w:rsidR="0095465B" w:rsidRDefault="0095465B"/>
    <w:sectPr w:rsidR="0095465B" w:rsidSect="007535A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93DE" w14:textId="77777777" w:rsidR="00A45609" w:rsidRDefault="00A45609" w:rsidP="00E507CA">
      <w:pPr>
        <w:spacing w:after="0" w:line="240" w:lineRule="auto"/>
      </w:pPr>
      <w:r>
        <w:separator/>
      </w:r>
    </w:p>
  </w:endnote>
  <w:endnote w:type="continuationSeparator" w:id="0">
    <w:p w14:paraId="03C1EEB2" w14:textId="77777777" w:rsidR="00A45609" w:rsidRDefault="00A45609" w:rsidP="00E5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06DD" w14:textId="77777777" w:rsidR="00EC4D91" w:rsidRDefault="00A45609" w:rsidP="00B21CF0"/>
  <w:p w14:paraId="39B6FF16" w14:textId="77777777" w:rsidR="00EC4D91" w:rsidRPr="005706AD" w:rsidRDefault="0095465B" w:rsidP="00B21CF0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5706AD">
      <w:rPr>
        <w:sz w:val="18"/>
        <w:szCs w:val="18"/>
      </w:rPr>
      <w:t xml:space="preserve">Adresa: </w:t>
    </w:r>
    <w:r>
      <w:rPr>
        <w:sz w:val="18"/>
        <w:szCs w:val="18"/>
      </w:rPr>
      <w:t xml:space="preserve">Bulevardi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>, tel.: +355 47 200 177, e-</w:t>
    </w:r>
    <w:proofErr w:type="spellStart"/>
    <w:r w:rsidRPr="005706AD">
      <w:rPr>
        <w:sz w:val="18"/>
        <w:szCs w:val="18"/>
      </w:rPr>
      <w:t>mail</w:t>
    </w:r>
    <w:proofErr w:type="spellEnd"/>
    <w:r w:rsidRPr="005706AD">
      <w:rPr>
        <w:sz w:val="18"/>
        <w:szCs w:val="18"/>
      </w:rPr>
      <w:t xml:space="preserve">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 w:rsidR="00411BB7">
      <w:rPr>
        <w:sz w:val="18"/>
        <w:szCs w:val="18"/>
      </w:rPr>
      <w:t>w</w:t>
    </w:r>
    <w:r>
      <w:rPr>
        <w:sz w:val="18"/>
        <w:szCs w:val="18"/>
      </w:rPr>
      <w:t>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</w:t>
    </w:r>
    <w:r w:rsidR="00411BB7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3C64CEAD" w14:textId="77777777" w:rsidR="00EC4D91" w:rsidRDefault="00A45609">
    <w:pPr>
      <w:pStyle w:val="Footer"/>
    </w:pPr>
  </w:p>
  <w:p w14:paraId="02599AF8" w14:textId="77777777" w:rsidR="00EC4D91" w:rsidRDefault="00A45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D06F" w14:textId="77777777" w:rsidR="00A45609" w:rsidRDefault="00A45609" w:rsidP="00E507CA">
      <w:pPr>
        <w:spacing w:after="0" w:line="240" w:lineRule="auto"/>
      </w:pPr>
      <w:r>
        <w:separator/>
      </w:r>
    </w:p>
  </w:footnote>
  <w:footnote w:type="continuationSeparator" w:id="0">
    <w:p w14:paraId="7F27DE9A" w14:textId="77777777" w:rsidR="00A45609" w:rsidRDefault="00A45609" w:rsidP="00E5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955"/>
    <w:multiLevelType w:val="hybridMultilevel"/>
    <w:tmpl w:val="7AE075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01E8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A5118"/>
    <w:multiLevelType w:val="hybridMultilevel"/>
    <w:tmpl w:val="486849B0"/>
    <w:lvl w:ilvl="0" w:tplc="CC2E9FA0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E1CB0"/>
    <w:multiLevelType w:val="hybridMultilevel"/>
    <w:tmpl w:val="2A6E182A"/>
    <w:lvl w:ilvl="0" w:tplc="D7EE82D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7" w15:restartNumberingAfterBreak="0">
    <w:nsid w:val="421C656F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DA283F"/>
    <w:multiLevelType w:val="hybridMultilevel"/>
    <w:tmpl w:val="D0361E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C433A0"/>
    <w:multiLevelType w:val="hybridMultilevel"/>
    <w:tmpl w:val="907E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4AFC"/>
    <w:multiLevelType w:val="hybridMultilevel"/>
    <w:tmpl w:val="BBB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C5E7C"/>
    <w:multiLevelType w:val="hybridMultilevel"/>
    <w:tmpl w:val="1A6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0D6971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756"/>
    <w:rsid w:val="00031139"/>
    <w:rsid w:val="00035D15"/>
    <w:rsid w:val="00067E11"/>
    <w:rsid w:val="00080713"/>
    <w:rsid w:val="00083E69"/>
    <w:rsid w:val="00095B96"/>
    <w:rsid w:val="000B66EB"/>
    <w:rsid w:val="000E50A6"/>
    <w:rsid w:val="00114916"/>
    <w:rsid w:val="00146672"/>
    <w:rsid w:val="00147395"/>
    <w:rsid w:val="00150391"/>
    <w:rsid w:val="001A013B"/>
    <w:rsid w:val="001A4BE4"/>
    <w:rsid w:val="001A5FA2"/>
    <w:rsid w:val="001C3FD0"/>
    <w:rsid w:val="001D43A3"/>
    <w:rsid w:val="001E3489"/>
    <w:rsid w:val="001E6232"/>
    <w:rsid w:val="001F707C"/>
    <w:rsid w:val="00203380"/>
    <w:rsid w:val="00207FBA"/>
    <w:rsid w:val="00222AD6"/>
    <w:rsid w:val="00255560"/>
    <w:rsid w:val="00274EAA"/>
    <w:rsid w:val="00285334"/>
    <w:rsid w:val="002A44F3"/>
    <w:rsid w:val="002A7E03"/>
    <w:rsid w:val="002D19D8"/>
    <w:rsid w:val="002D4DB3"/>
    <w:rsid w:val="002E4CF6"/>
    <w:rsid w:val="00340035"/>
    <w:rsid w:val="00356C8D"/>
    <w:rsid w:val="00363B01"/>
    <w:rsid w:val="003B2FD1"/>
    <w:rsid w:val="003B6942"/>
    <w:rsid w:val="003C0CDF"/>
    <w:rsid w:val="003C765C"/>
    <w:rsid w:val="003E3211"/>
    <w:rsid w:val="00411BB7"/>
    <w:rsid w:val="00417BE1"/>
    <w:rsid w:val="00437C6E"/>
    <w:rsid w:val="004556DE"/>
    <w:rsid w:val="00460145"/>
    <w:rsid w:val="0046101B"/>
    <w:rsid w:val="004666E2"/>
    <w:rsid w:val="00480766"/>
    <w:rsid w:val="004932EF"/>
    <w:rsid w:val="004A3EC5"/>
    <w:rsid w:val="004D2373"/>
    <w:rsid w:val="004D61E9"/>
    <w:rsid w:val="004F3CB3"/>
    <w:rsid w:val="004F73CB"/>
    <w:rsid w:val="00505E9F"/>
    <w:rsid w:val="00515650"/>
    <w:rsid w:val="005312A9"/>
    <w:rsid w:val="0053485A"/>
    <w:rsid w:val="005373E3"/>
    <w:rsid w:val="005658A5"/>
    <w:rsid w:val="00567BE6"/>
    <w:rsid w:val="00576DC6"/>
    <w:rsid w:val="0059497F"/>
    <w:rsid w:val="005B6E2D"/>
    <w:rsid w:val="005C11AF"/>
    <w:rsid w:val="005C6530"/>
    <w:rsid w:val="005E18AF"/>
    <w:rsid w:val="005F1CDA"/>
    <w:rsid w:val="00603756"/>
    <w:rsid w:val="006466C6"/>
    <w:rsid w:val="00681BF7"/>
    <w:rsid w:val="006B7911"/>
    <w:rsid w:val="007316D9"/>
    <w:rsid w:val="00757423"/>
    <w:rsid w:val="00757EE2"/>
    <w:rsid w:val="00787DE7"/>
    <w:rsid w:val="007A3745"/>
    <w:rsid w:val="007B7191"/>
    <w:rsid w:val="007C4EA5"/>
    <w:rsid w:val="007C5B74"/>
    <w:rsid w:val="007F22BE"/>
    <w:rsid w:val="00836AF9"/>
    <w:rsid w:val="00843DD7"/>
    <w:rsid w:val="008541E4"/>
    <w:rsid w:val="00863ECE"/>
    <w:rsid w:val="0088048C"/>
    <w:rsid w:val="008B5724"/>
    <w:rsid w:val="008B6C87"/>
    <w:rsid w:val="008D626D"/>
    <w:rsid w:val="008E4BCB"/>
    <w:rsid w:val="008E6674"/>
    <w:rsid w:val="008F6032"/>
    <w:rsid w:val="00951CA4"/>
    <w:rsid w:val="0095465B"/>
    <w:rsid w:val="009627FF"/>
    <w:rsid w:val="00964E22"/>
    <w:rsid w:val="00970091"/>
    <w:rsid w:val="00992009"/>
    <w:rsid w:val="00992285"/>
    <w:rsid w:val="009D413D"/>
    <w:rsid w:val="009D78B0"/>
    <w:rsid w:val="009F70B9"/>
    <w:rsid w:val="009F7206"/>
    <w:rsid w:val="00A45609"/>
    <w:rsid w:val="00A52517"/>
    <w:rsid w:val="00A52B60"/>
    <w:rsid w:val="00A553A7"/>
    <w:rsid w:val="00A84394"/>
    <w:rsid w:val="00AB6EC5"/>
    <w:rsid w:val="00AD0BC0"/>
    <w:rsid w:val="00AF74B3"/>
    <w:rsid w:val="00B00817"/>
    <w:rsid w:val="00B04F7C"/>
    <w:rsid w:val="00B15419"/>
    <w:rsid w:val="00B25487"/>
    <w:rsid w:val="00B27E86"/>
    <w:rsid w:val="00B63E98"/>
    <w:rsid w:val="00B66F13"/>
    <w:rsid w:val="00B726B8"/>
    <w:rsid w:val="00B95766"/>
    <w:rsid w:val="00BA7EA2"/>
    <w:rsid w:val="00BE096A"/>
    <w:rsid w:val="00C070B1"/>
    <w:rsid w:val="00C17309"/>
    <w:rsid w:val="00C31AC1"/>
    <w:rsid w:val="00C41748"/>
    <w:rsid w:val="00C466A2"/>
    <w:rsid w:val="00C47FE1"/>
    <w:rsid w:val="00C924FB"/>
    <w:rsid w:val="00C9603B"/>
    <w:rsid w:val="00CA1848"/>
    <w:rsid w:val="00CB2FD8"/>
    <w:rsid w:val="00CC1541"/>
    <w:rsid w:val="00CC42EA"/>
    <w:rsid w:val="00CF106B"/>
    <w:rsid w:val="00CF263F"/>
    <w:rsid w:val="00D013CD"/>
    <w:rsid w:val="00D139F2"/>
    <w:rsid w:val="00D45772"/>
    <w:rsid w:val="00D479AB"/>
    <w:rsid w:val="00D50B73"/>
    <w:rsid w:val="00D617D2"/>
    <w:rsid w:val="00D647A6"/>
    <w:rsid w:val="00D739E2"/>
    <w:rsid w:val="00DC17CB"/>
    <w:rsid w:val="00DC38D5"/>
    <w:rsid w:val="00DC735F"/>
    <w:rsid w:val="00DE69FC"/>
    <w:rsid w:val="00DF4F37"/>
    <w:rsid w:val="00E05DEE"/>
    <w:rsid w:val="00E30D5A"/>
    <w:rsid w:val="00E377F5"/>
    <w:rsid w:val="00E4052F"/>
    <w:rsid w:val="00E507CA"/>
    <w:rsid w:val="00E96A45"/>
    <w:rsid w:val="00EB4357"/>
    <w:rsid w:val="00EC2BB2"/>
    <w:rsid w:val="00EE522E"/>
    <w:rsid w:val="00F01F59"/>
    <w:rsid w:val="00F11E96"/>
    <w:rsid w:val="00F12DD7"/>
    <w:rsid w:val="00F1661A"/>
    <w:rsid w:val="00F27914"/>
    <w:rsid w:val="00F774A9"/>
    <w:rsid w:val="00F86942"/>
    <w:rsid w:val="00FA1311"/>
    <w:rsid w:val="00FB5051"/>
    <w:rsid w:val="00FB5E64"/>
    <w:rsid w:val="00FB7BE9"/>
    <w:rsid w:val="00FC7F4D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117D"/>
  <w15:docId w15:val="{6594DC65-9DB1-43AE-AC17-DC3A53D5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375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603756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6037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75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60375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F37"/>
    <w:pPr>
      <w:spacing w:after="0" w:line="240" w:lineRule="auto"/>
    </w:pPr>
    <w:rPr>
      <w:rFonts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A4"/>
  </w:style>
  <w:style w:type="paragraph" w:styleId="NoSpacing">
    <w:name w:val="No Spacing"/>
    <w:uiPriority w:val="1"/>
    <w:qFormat/>
    <w:rsid w:val="00E4052F"/>
    <w:pPr>
      <w:spacing w:after="0" w:line="240" w:lineRule="auto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</dc:creator>
  <cp:lastModifiedBy>Jetimira</cp:lastModifiedBy>
  <cp:revision>155</cp:revision>
  <cp:lastPrinted>2021-05-20T12:26:00Z</cp:lastPrinted>
  <dcterms:created xsi:type="dcterms:W3CDTF">2021-01-19T10:27:00Z</dcterms:created>
  <dcterms:modified xsi:type="dcterms:W3CDTF">2021-05-25T10:59:00Z</dcterms:modified>
</cp:coreProperties>
</file>