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E815" w14:textId="6066938F" w:rsidR="00972153" w:rsidRDefault="00972153" w:rsidP="009D2FAE">
      <w:pPr>
        <w:pBdr>
          <w:bottom w:val="single" w:sz="12" w:space="1" w:color="auto"/>
        </w:pBdr>
        <w:rPr>
          <w:rFonts w:eastAsia="Times New Roman"/>
        </w:rPr>
      </w:pPr>
    </w:p>
    <w:p w14:paraId="5A37B59B" w14:textId="04446AC6" w:rsidR="009D2FAE" w:rsidRPr="001C55CD" w:rsidRDefault="009D2FAE" w:rsidP="00972153">
      <w:pPr>
        <w:pBdr>
          <w:bottom w:val="single" w:sz="12" w:space="1" w:color="auto"/>
        </w:pBdr>
        <w:jc w:val="center"/>
        <w:rPr>
          <w:rFonts w:eastAsia="Times New Roman"/>
        </w:rPr>
      </w:pPr>
      <w:r w:rsidRPr="006B12C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C0E779" wp14:editId="367CF9FB">
            <wp:extent cx="1120140" cy="755374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02D51" w14:textId="77777777" w:rsidR="00972153" w:rsidRPr="001C55CD" w:rsidRDefault="00972153" w:rsidP="00972153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REPUBLIKA E SHQIPËRISË</w:t>
      </w:r>
    </w:p>
    <w:p w14:paraId="67E76566" w14:textId="77777777" w:rsidR="00972153" w:rsidRPr="001C55CD" w:rsidRDefault="00972153" w:rsidP="00972153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BASHKIA KAMËZ</w:t>
      </w:r>
    </w:p>
    <w:p w14:paraId="3329E641" w14:textId="31875F56" w:rsidR="00972153" w:rsidRPr="001C55CD" w:rsidRDefault="00972153" w:rsidP="0097215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Nr.     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 </w:t>
      </w: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>Prot</w:t>
      </w: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ab/>
        <w:t xml:space="preserve">                                                                                                Kamëz më </w:t>
      </w:r>
      <w:r w:rsidR="00816852"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 xml:space="preserve">  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>/04/2024</w:t>
      </w:r>
    </w:p>
    <w:p w14:paraId="69730A2D" w14:textId="77777777" w:rsidR="00972153" w:rsidRPr="001C55CD" w:rsidRDefault="00972153" w:rsidP="00972153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2153" w:rsidRPr="001C55CD" w14:paraId="673833F5" w14:textId="77777777" w:rsidTr="00A6597A">
        <w:trPr>
          <w:trHeight w:val="1286"/>
        </w:trPr>
        <w:tc>
          <w:tcPr>
            <w:tcW w:w="9576" w:type="dxa"/>
            <w:shd w:val="clear" w:color="auto" w:fill="FFFF00"/>
          </w:tcPr>
          <w:p w14:paraId="7D5A53E2" w14:textId="77777777" w:rsidR="00972153" w:rsidRPr="001C55CD" w:rsidRDefault="00972153" w:rsidP="00A659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0D5108C1" w14:textId="77777777" w:rsidR="00972153" w:rsidRPr="001C55CD" w:rsidRDefault="00972153" w:rsidP="00A659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78C98D21" w14:textId="77777777" w:rsidR="00972153" w:rsidRPr="001C55CD" w:rsidRDefault="00972153" w:rsidP="00A659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6D8F088D" w14:textId="77777777" w:rsidR="00972153" w:rsidRDefault="00972153" w:rsidP="00972153">
      <w:pPr>
        <w:spacing w:after="0"/>
        <w:rPr>
          <w:rFonts w:ascii="Times New Roman" w:hAnsi="Times New Roman"/>
          <w:b/>
          <w:sz w:val="28"/>
          <w:lang w:val="it-IT"/>
        </w:rPr>
      </w:pPr>
    </w:p>
    <w:p w14:paraId="2348036F" w14:textId="77777777" w:rsidR="00972153" w:rsidRPr="002027E0" w:rsidRDefault="00972153" w:rsidP="00972153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2027E0">
        <w:rPr>
          <w:rFonts w:ascii="Times New Roman" w:hAnsi="Times New Roman"/>
          <w:b/>
          <w:sz w:val="24"/>
          <w:szCs w:val="24"/>
          <w:lang w:val="it-IT"/>
        </w:rPr>
        <w:t xml:space="preserve">Lloji i diplomës “Shkenca Sociale” niveli minimal i diplomës “Bachelor” </w:t>
      </w:r>
    </w:p>
    <w:p w14:paraId="1CB876B1" w14:textId="77777777" w:rsidR="00972153" w:rsidRPr="002027E0" w:rsidRDefault="00972153" w:rsidP="00972153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6BAE3512" w14:textId="77777777" w:rsidR="00972153" w:rsidRPr="00D83004" w:rsidRDefault="00972153" w:rsidP="00972153">
      <w:pPr>
        <w:spacing w:after="0"/>
        <w:jc w:val="center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1536EC67" w14:textId="77777777" w:rsidR="00972153" w:rsidRDefault="00972153" w:rsidP="0097215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18/03/2015, </w:t>
      </w:r>
      <w:proofErr w:type="spellStart"/>
      <w:r w:rsidRPr="0050664D">
        <w:rPr>
          <w:rFonts w:ascii="Times New Roman" w:hAnsi="Times New Roman"/>
          <w:color w:val="000000" w:themeColor="text1"/>
          <w:sz w:val="24"/>
          <w:szCs w:val="24"/>
        </w:rPr>
        <w:t>Institucioni</w:t>
      </w:r>
      <w:proofErr w:type="spellEnd"/>
      <w:r w:rsidRPr="00506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664D">
        <w:rPr>
          <w:rFonts w:ascii="Times New Roman" w:hAnsi="Times New Roman"/>
          <w:color w:val="000000" w:themeColor="text1"/>
          <w:sz w:val="24"/>
          <w:szCs w:val="24"/>
        </w:rPr>
        <w:t>Bashkia</w:t>
      </w:r>
      <w:proofErr w:type="spellEnd"/>
      <w:r w:rsidRPr="00506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0664D">
        <w:rPr>
          <w:rFonts w:ascii="Times New Roman" w:hAnsi="Times New Roman"/>
          <w:color w:val="000000" w:themeColor="text1"/>
          <w:sz w:val="24"/>
          <w:szCs w:val="24"/>
        </w:rPr>
        <w:t>Kamez</w:t>
      </w:r>
      <w:proofErr w:type="spellEnd"/>
      <w:r w:rsidRPr="005066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717DE71" w14:textId="77777777" w:rsidR="00972153" w:rsidRDefault="00972153" w:rsidP="00972153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69BD89A3" w14:textId="77777777" w:rsidR="00972153" w:rsidRPr="00893376" w:rsidRDefault="00972153" w:rsidP="00972153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9337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Specialist  </w:t>
      </w:r>
      <w:proofErr w:type="spellStart"/>
      <w:r w:rsidRPr="00893376">
        <w:rPr>
          <w:rFonts w:ascii="Times New Roman" w:hAnsi="Times New Roman"/>
          <w:b/>
          <w:bCs/>
          <w:color w:val="000000" w:themeColor="text1"/>
          <w:sz w:val="24"/>
          <w:szCs w:val="24"/>
        </w:rPr>
        <w:t>Paaftesie</w:t>
      </w:r>
      <w:proofErr w:type="spellEnd"/>
      <w:r w:rsidRPr="00893376">
        <w:rPr>
          <w:rFonts w:ascii="Times New Roman" w:hAnsi="Times New Roman"/>
          <w:b/>
          <w:bCs/>
          <w:color w:val="FF0000"/>
          <w:sz w:val="24"/>
          <w:szCs w:val="24"/>
        </w:rPr>
        <w:t>,</w:t>
      </w:r>
      <w:r w:rsidRPr="00893376">
        <w:rPr>
          <w:rFonts w:ascii="Times New Roman" w:hAnsi="Times New Roman"/>
          <w:b/>
          <w:bCs/>
          <w:sz w:val="24"/>
          <w:szCs w:val="24"/>
          <w:lang w:val="it-IT"/>
        </w:rPr>
        <w:t xml:space="preserve"> Njesia Administrative Paskuqan, me Kategori  page III-a/ IV-b.</w:t>
      </w:r>
    </w:p>
    <w:p w14:paraId="27562455" w14:textId="77777777" w:rsidR="00972153" w:rsidRPr="007239EC" w:rsidRDefault="00972153" w:rsidP="00972153">
      <w:pPr>
        <w:spacing w:after="0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972153" w:rsidRPr="00D83004" w14:paraId="1865E993" w14:textId="77777777" w:rsidTr="00A6597A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BC9CDC" w14:textId="77777777" w:rsidR="00972153" w:rsidRPr="007239EC" w:rsidRDefault="00972153" w:rsidP="00A6597A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14DA5E72" w14:textId="77777777" w:rsidR="00972153" w:rsidRPr="00D83004" w:rsidRDefault="00972153" w:rsidP="00A6597A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D83004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18BE5BAF" w14:textId="77777777" w:rsidR="00972153" w:rsidRPr="00D83004" w:rsidRDefault="00972153" w:rsidP="00972153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D83004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972153" w14:paraId="668E57A3" w14:textId="77777777" w:rsidTr="00A6597A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0402358" w14:textId="77777777" w:rsidR="00F7039C" w:rsidRDefault="00972153" w:rsidP="00A6597A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59D013A7" w14:textId="5FA9C5D2" w:rsidR="00F7039C" w:rsidRPr="002F2ADB" w:rsidRDefault="00F7039C" w:rsidP="00A6597A">
            <w:pPr>
              <w:rPr>
                <w:rFonts w:ascii="Times New Roman" w:eastAsia="MS Mincho" w:hAnsi="Times New Roman"/>
                <w:bCs/>
                <w:sz w:val="24"/>
                <w:szCs w:val="24"/>
                <w:lang w:val="it-IT"/>
              </w:rPr>
            </w:pPr>
            <w:r w:rsidRPr="002F2ADB">
              <w:rPr>
                <w:rFonts w:ascii="Times New Roman" w:eastAsia="MS Mincho" w:hAnsi="Times New Roman"/>
                <w:bCs/>
                <w:sz w:val="24"/>
                <w:szCs w:val="24"/>
                <w:lang w:val="it-IT"/>
              </w:rPr>
              <w:t>Levi</w:t>
            </w:r>
            <w:r w:rsidR="002F2ADB">
              <w:rPr>
                <w:rFonts w:ascii="Times New Roman" w:eastAsia="MS Mincho" w:hAnsi="Times New Roman"/>
                <w:bCs/>
                <w:sz w:val="24"/>
                <w:szCs w:val="24"/>
                <w:lang w:val="it-IT"/>
              </w:rPr>
              <w:t>z</w:t>
            </w:r>
            <w:r w:rsidRPr="002F2ADB">
              <w:rPr>
                <w:rFonts w:ascii="Times New Roman" w:eastAsia="MS Mincho" w:hAnsi="Times New Roman"/>
                <w:bCs/>
                <w:sz w:val="24"/>
                <w:szCs w:val="24"/>
                <w:lang w:val="it-IT"/>
              </w:rPr>
              <w:t>je paralele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E8EC7A9" w14:textId="77777777" w:rsidR="00972153" w:rsidRDefault="00972153" w:rsidP="00A6597A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29.04.2024</w:t>
            </w:r>
          </w:p>
        </w:tc>
      </w:tr>
      <w:tr w:rsidR="00972153" w14:paraId="73AC2CB7" w14:textId="77777777" w:rsidTr="00A6597A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154C44" w14:textId="77777777" w:rsidR="00972153" w:rsidRDefault="00972153" w:rsidP="00A6597A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lastRenderedPageBreak/>
              <w:t xml:space="preserve">Afati për dorëzimin e Dokumenteve: </w:t>
            </w:r>
          </w:p>
          <w:p w14:paraId="7DC4FFB9" w14:textId="49ECE0EB" w:rsidR="00F7039C" w:rsidRPr="002F2ADB" w:rsidRDefault="00F7039C" w:rsidP="00A6597A">
            <w:pPr>
              <w:rPr>
                <w:rFonts w:ascii="Times New Roman" w:eastAsia="MS Mincho" w:hAnsi="Times New Roman"/>
                <w:bCs/>
                <w:sz w:val="24"/>
                <w:szCs w:val="24"/>
                <w:lang w:val="it-IT"/>
              </w:rPr>
            </w:pPr>
            <w:r w:rsidRPr="002F2ADB">
              <w:rPr>
                <w:rFonts w:ascii="Times New Roman" w:eastAsia="MS Mincho" w:hAnsi="Times New Roman"/>
                <w:bCs/>
                <w:sz w:val="24"/>
                <w:szCs w:val="24"/>
                <w:lang w:val="it-IT"/>
              </w:rPr>
              <w:t>Pranim ne sherbimin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93518C" w14:textId="77777777" w:rsidR="00972153" w:rsidRDefault="00972153" w:rsidP="00A6597A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02.05.2024</w:t>
            </w:r>
          </w:p>
        </w:tc>
      </w:tr>
    </w:tbl>
    <w:p w14:paraId="2F3C65E9" w14:textId="77777777" w:rsidR="00972153" w:rsidRDefault="00972153" w:rsidP="00972153">
      <w:pPr>
        <w:jc w:val="both"/>
        <w:rPr>
          <w:rFonts w:ascii="Times New Roman" w:hAnsi="Times New Roman"/>
          <w:b/>
          <w:sz w:val="24"/>
          <w:szCs w:val="24"/>
        </w:rPr>
      </w:pPr>
    </w:p>
    <w:p w14:paraId="3B1E782E" w14:textId="77777777" w:rsidR="00972153" w:rsidRDefault="00972153" w:rsidP="00972153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972153" w:rsidRPr="00D83004" w14:paraId="52E63B4C" w14:textId="77777777" w:rsidTr="00A6597A">
        <w:tc>
          <w:tcPr>
            <w:tcW w:w="9855" w:type="dxa"/>
            <w:shd w:val="clear" w:color="auto" w:fill="C00000"/>
            <w:hideMark/>
          </w:tcPr>
          <w:p w14:paraId="1AF56311" w14:textId="77777777" w:rsidR="00972153" w:rsidRPr="002238CD" w:rsidRDefault="00972153" w:rsidP="00A6597A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657DAE52" w14:textId="77777777" w:rsidR="00972153" w:rsidRDefault="00972153" w:rsidP="00972153">
      <w:pPr>
        <w:spacing w:after="0" w:line="240" w:lineRule="auto"/>
        <w:ind w:left="720"/>
        <w:jc w:val="both"/>
        <w:rPr>
          <w:lang w:val="sq-AL"/>
        </w:rPr>
      </w:pPr>
    </w:p>
    <w:p w14:paraId="21956638" w14:textId="77777777" w:rsidR="00972153" w:rsidRPr="002238CD" w:rsidRDefault="00972153" w:rsidP="00972153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B7F316E" w14:textId="77777777" w:rsidR="00972153" w:rsidRPr="00B42153" w:rsidRDefault="00972153" w:rsidP="00972153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0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42153">
        <w:rPr>
          <w:rFonts w:ascii="Times New Roman" w:hAnsi="Times New Roman"/>
          <w:color w:val="000000"/>
          <w:sz w:val="24"/>
          <w:szCs w:val="24"/>
          <w:lang w:val="it-IT"/>
        </w:rPr>
        <w:t>Organizon dhe administron punën në sektorin e ndihmës ekonomike.</w:t>
      </w:r>
    </w:p>
    <w:p w14:paraId="599846EA" w14:textId="77777777" w:rsidR="00972153" w:rsidRPr="00B42153" w:rsidRDefault="00972153" w:rsidP="00972153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0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42153">
        <w:rPr>
          <w:rFonts w:ascii="Times New Roman" w:hAnsi="Times New Roman"/>
          <w:color w:val="000000"/>
          <w:sz w:val="24"/>
          <w:szCs w:val="24"/>
          <w:lang w:val="it-IT"/>
        </w:rPr>
        <w:t>Përpilon dhe ndjek zbatimin e planeve të punës mujore dhe realizimin e misionit të këtij sektori.</w:t>
      </w:r>
    </w:p>
    <w:p w14:paraId="41E565E2" w14:textId="77777777" w:rsidR="00972153" w:rsidRPr="00B42153" w:rsidRDefault="00972153" w:rsidP="00972153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0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42153">
        <w:rPr>
          <w:rFonts w:ascii="Times New Roman" w:hAnsi="Times New Roman"/>
          <w:color w:val="000000"/>
          <w:sz w:val="24"/>
          <w:szCs w:val="24"/>
          <w:lang w:val="it-IT"/>
        </w:rPr>
        <w:t>Përpilon kërkesat për fondin e Bllok – Skemës së ndihmës ekonomike dhe paaftësisë.</w:t>
      </w:r>
    </w:p>
    <w:p w14:paraId="18827801" w14:textId="77777777" w:rsidR="00972153" w:rsidRPr="00B42153" w:rsidRDefault="00972153" w:rsidP="00972153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0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D67EF">
        <w:rPr>
          <w:rFonts w:ascii="Times New Roman" w:hAnsi="Times New Roman"/>
          <w:sz w:val="24"/>
          <w:szCs w:val="24"/>
          <w:lang w:val="it-IT"/>
        </w:rPr>
        <w:t>Dërgon nëpërmjet Regjistrit Elektronik Kombëtar listën e plotë të familjeve/individeve  në nevojë  nën juridiksionin e bashkisë pranë Drejtorisë Rajonale të Sherbimit Social Shtetëror për trajtim me ndihmë ekonomike</w:t>
      </w:r>
    </w:p>
    <w:p w14:paraId="60427D3A" w14:textId="77777777" w:rsidR="00972153" w:rsidRPr="00B42153" w:rsidRDefault="00972153" w:rsidP="00972153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0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42153">
        <w:rPr>
          <w:rFonts w:ascii="Times New Roman" w:hAnsi="Times New Roman"/>
          <w:color w:val="000000"/>
          <w:sz w:val="24"/>
          <w:szCs w:val="24"/>
          <w:lang w:val="it-IT"/>
        </w:rPr>
        <w:t>Angazhohet plotësisht për zgjidhjen e ankesave të qytetarëve.</w:t>
      </w:r>
    </w:p>
    <w:p w14:paraId="71CB031E" w14:textId="77777777" w:rsidR="00972153" w:rsidRPr="00B42153" w:rsidRDefault="00972153" w:rsidP="00972153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0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42153">
        <w:rPr>
          <w:rFonts w:ascii="Times New Roman" w:hAnsi="Times New Roman"/>
          <w:color w:val="000000"/>
          <w:sz w:val="24"/>
          <w:szCs w:val="24"/>
          <w:lang w:val="it-IT"/>
        </w:rPr>
        <w:t>Kryen detyra të tjera mbështetur në ligjet dhe aktet nënligjore, për një punë sa më efikase dhe në shërbim të komunitetit.</w:t>
      </w:r>
    </w:p>
    <w:p w14:paraId="14438911" w14:textId="77777777" w:rsidR="00972153" w:rsidRPr="00B42153" w:rsidRDefault="00972153" w:rsidP="00972153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50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D67EF">
        <w:rPr>
          <w:rFonts w:ascii="Times New Roman" w:hAnsi="Times New Roman"/>
          <w:sz w:val="24"/>
          <w:szCs w:val="24"/>
          <w:lang w:val="it-IT"/>
        </w:rPr>
        <w:t>Bashkepunon ne mënyre të vazhdueshme me zyrat vendore të punësimit për riintegrimin social të anëtarëve të familjeve në nevoje, të cilat janë në moshë active.</w:t>
      </w:r>
    </w:p>
    <w:p w14:paraId="7DEE0BB1" w14:textId="77777777" w:rsidR="00972153" w:rsidRPr="00D83004" w:rsidRDefault="00972153" w:rsidP="00972153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D83004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3043802F" w14:textId="77777777" w:rsidR="00972153" w:rsidRPr="00D83004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972153" w14:paraId="32F460B9" w14:textId="77777777" w:rsidTr="00A6597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89960B8" w14:textId="77777777" w:rsidR="00972153" w:rsidRDefault="00972153" w:rsidP="00A6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203DED" w14:textId="77777777" w:rsidR="00972153" w:rsidRDefault="00972153" w:rsidP="00A6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642F78D0" w14:textId="77777777" w:rsidR="00972153" w:rsidRDefault="00972153" w:rsidP="00972153">
      <w:pPr>
        <w:jc w:val="both"/>
        <w:rPr>
          <w:rFonts w:ascii="Times New Roman" w:hAnsi="Times New Roman"/>
          <w:sz w:val="24"/>
          <w:szCs w:val="24"/>
        </w:rPr>
      </w:pPr>
    </w:p>
    <w:p w14:paraId="0C3ABB14" w14:textId="77777777" w:rsidR="00972153" w:rsidRDefault="00972153" w:rsidP="00972153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42796E0" w14:textId="77777777" w:rsidR="00972153" w:rsidRDefault="00972153" w:rsidP="0097215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III-b/IV-a), </w:t>
      </w:r>
    </w:p>
    <w:p w14:paraId="3DD3FA73" w14:textId="77777777" w:rsidR="00972153" w:rsidRDefault="00972153" w:rsidP="0097215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083BD6E9" w14:textId="77777777" w:rsidR="00972153" w:rsidRPr="002238CD" w:rsidRDefault="00972153" w:rsidP="0097215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</w:p>
    <w:p w14:paraId="7AB066E8" w14:textId="77777777" w:rsidR="00972153" w:rsidRPr="003B7993" w:rsidRDefault="00972153" w:rsidP="009721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C68D04F" w14:textId="77777777" w:rsidR="00972153" w:rsidRPr="002238CD" w:rsidRDefault="00972153" w:rsidP="00972153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3C0C549F" w14:textId="77777777" w:rsidR="00972153" w:rsidRPr="00942C2E" w:rsidRDefault="00972153" w:rsidP="0097215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“Bachelor”,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“Master Shkencor apo Profesional”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Shkenca Sociale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perben avantazh,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diploma e nivelit “Bachelor” duhet të jetë në të njëjtën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>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40171D25" w14:textId="77777777" w:rsidR="00972153" w:rsidRPr="00942C2E" w:rsidRDefault="00972153" w:rsidP="0097215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1C5F5EC" w14:textId="77777777" w:rsidR="00972153" w:rsidRPr="00942C2E" w:rsidRDefault="00972153" w:rsidP="0097215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327844A3" w14:textId="77777777" w:rsidR="00972153" w:rsidRPr="001F384B" w:rsidRDefault="00972153" w:rsidP="0097215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972153" w:rsidRPr="00D83004" w14:paraId="56E09F1E" w14:textId="77777777" w:rsidTr="00A6597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AEDFC41" w14:textId="77777777" w:rsidR="00972153" w:rsidRDefault="00972153" w:rsidP="00A6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F317B1" w14:textId="77777777" w:rsidR="00972153" w:rsidRPr="00942C2E" w:rsidRDefault="00972153" w:rsidP="00A6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0245161F" w14:textId="77777777" w:rsidR="00972153" w:rsidRPr="00942C2E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F6E5D08" w14:textId="77777777" w:rsidR="00972153" w:rsidRPr="00942C2E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37F3D779" w14:textId="77777777" w:rsidR="00972153" w:rsidRPr="00942C2E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209E0617" w14:textId="77777777" w:rsidR="00972153" w:rsidRPr="00942C2E" w:rsidRDefault="00972153" w:rsidP="0097215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695C5E9E" w14:textId="77777777" w:rsidR="00972153" w:rsidRPr="00942C2E" w:rsidRDefault="00AB5BA5" w:rsidP="00972153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972153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17A6D16E" w14:textId="77777777" w:rsidR="00972153" w:rsidRPr="00942C2E" w:rsidRDefault="00972153" w:rsidP="0097215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75BD305D" w14:textId="77777777" w:rsidR="00972153" w:rsidRPr="00942C2E" w:rsidRDefault="00972153" w:rsidP="0097215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75F563F5" w14:textId="77777777" w:rsidR="00972153" w:rsidRDefault="00972153" w:rsidP="0097215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620897BA" w14:textId="77777777" w:rsidR="00972153" w:rsidRDefault="00972153" w:rsidP="0097215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EB19FCC" w14:textId="77777777" w:rsidR="00972153" w:rsidRDefault="00972153" w:rsidP="0097215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7F4C3E28" w14:textId="77777777" w:rsidR="00972153" w:rsidRPr="00942C2E" w:rsidRDefault="00972153" w:rsidP="0097215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2AF977D9" w14:textId="77777777" w:rsidR="00972153" w:rsidRPr="00942C2E" w:rsidRDefault="00972153" w:rsidP="0097215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3F77884A" w14:textId="77777777" w:rsidR="00972153" w:rsidRPr="00942C2E" w:rsidRDefault="00972153" w:rsidP="0097215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67B44B28" w14:textId="77777777" w:rsidR="00972153" w:rsidRPr="00942C2E" w:rsidRDefault="00972153" w:rsidP="00972153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në ins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titucion, brenda datës 29.04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24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972153" w:rsidRPr="00D83004" w14:paraId="3989CA83" w14:textId="77777777" w:rsidTr="00A6597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AB43A4A" w14:textId="77777777" w:rsidR="00972153" w:rsidRDefault="00972153" w:rsidP="00A6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F2CECEB" w14:textId="77777777" w:rsidR="00972153" w:rsidRPr="00942C2E" w:rsidRDefault="00972153" w:rsidP="00A6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762AE6F1" w14:textId="77777777" w:rsidR="00972153" w:rsidRPr="00942C2E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datën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30</w:t>
      </w:r>
      <w:r w:rsidRPr="00DB2457">
        <w:rPr>
          <w:rFonts w:ascii="Times New Roman" w:hAnsi="Times New Roman"/>
          <w:b/>
          <w:i/>
          <w:sz w:val="24"/>
          <w:szCs w:val="24"/>
          <w:lang w:val="it-IT"/>
        </w:rPr>
        <w:t>.0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4</w:t>
      </w:r>
      <w:r w:rsidRPr="00DB2457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4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“Shërbimi Kombëtar i Punësimit”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institucionit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</w:t>
      </w:r>
      <w:r>
        <w:rPr>
          <w:rFonts w:ascii="Times New Roman" w:hAnsi="Times New Roman"/>
          <w:sz w:val="24"/>
          <w:szCs w:val="24"/>
          <w:lang w:val="it-IT"/>
        </w:rPr>
        <w:t>n fazat e metejshme te konkurimit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14:paraId="66EAA635" w14:textId="77777777" w:rsidR="00972153" w:rsidRPr="00831AAA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972153" w14:paraId="453B9941" w14:textId="77777777" w:rsidTr="00A6597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2F7266E" w14:textId="77777777" w:rsidR="00972153" w:rsidRDefault="00972153" w:rsidP="00A6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8A285E" w14:textId="77777777" w:rsidR="00972153" w:rsidRDefault="00972153" w:rsidP="00A6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1A733D3D" w14:textId="77777777" w:rsidR="00972153" w:rsidRDefault="00972153" w:rsidP="00972153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520112D8" w14:textId="77777777" w:rsidR="00972153" w:rsidRDefault="00972153" w:rsidP="0097215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E3CBF77" w14:textId="77777777" w:rsidR="00972153" w:rsidRDefault="00972153" w:rsidP="00972153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B89E749" w14:textId="77777777" w:rsidR="00972153" w:rsidRDefault="00972153" w:rsidP="00972153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047AB80F" w14:textId="77777777" w:rsidR="00972153" w:rsidRPr="002702A6" w:rsidRDefault="00972153" w:rsidP="00972153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Njohuritë mbi Ligjin </w:t>
      </w:r>
      <w:r w:rsidRPr="002702A6">
        <w:rPr>
          <w:rFonts w:ascii="Times New Roman" w:hAnsi="Times New Roman"/>
          <w:color w:val="000000" w:themeColor="text1"/>
          <w:sz w:val="24"/>
          <w:szCs w:val="24"/>
          <w:lang w:val="sq-AL"/>
        </w:rPr>
        <w:t>Nr.</w:t>
      </w: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2702A6">
        <w:rPr>
          <w:rFonts w:ascii="Times New Roman" w:hAnsi="Times New Roman"/>
          <w:color w:val="000000" w:themeColor="text1"/>
          <w:sz w:val="24"/>
          <w:szCs w:val="24"/>
          <w:lang w:val="sq-AL"/>
        </w:rPr>
        <w:t>22/2018 “Strehimin Social”</w:t>
      </w: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72F3D76F" w14:textId="77777777" w:rsidR="00972153" w:rsidRPr="002702A6" w:rsidRDefault="00972153" w:rsidP="00972153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702A6">
        <w:rPr>
          <w:rFonts w:ascii="Times New Roman" w:hAnsi="Times New Roman"/>
          <w:color w:val="000000" w:themeColor="text1"/>
          <w:sz w:val="24"/>
          <w:szCs w:val="24"/>
        </w:rPr>
        <w:t>Nr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121/2016 “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Sherbimin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Kujdesit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Shoqeror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Republiken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Shqiperise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14:paraId="0F9CC22D" w14:textId="77777777" w:rsidR="00972153" w:rsidRPr="00874F55" w:rsidRDefault="00972153" w:rsidP="00972153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2702A6">
        <w:rPr>
          <w:rFonts w:ascii="Times New Roman" w:hAnsi="Times New Roman"/>
          <w:sz w:val="24"/>
          <w:szCs w:val="24"/>
          <w:lang w:val="it-IT"/>
        </w:rPr>
        <w:t>Rregullor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702A6">
        <w:rPr>
          <w:rFonts w:ascii="Times New Roman" w:hAnsi="Times New Roman"/>
          <w:sz w:val="24"/>
          <w:szCs w:val="24"/>
          <w:lang w:val="it-IT"/>
        </w:rPr>
        <w:t xml:space="preserve"> e Brendshme e B</w:t>
      </w:r>
      <w:r>
        <w:rPr>
          <w:rFonts w:ascii="Times New Roman" w:hAnsi="Times New Roman"/>
          <w:sz w:val="24"/>
          <w:szCs w:val="24"/>
          <w:lang w:val="it-IT"/>
        </w:rPr>
        <w:t>ashkise Kamez.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972153" w:rsidRPr="00D83004" w14:paraId="5D553DB3" w14:textId="77777777" w:rsidTr="00A6597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BD1EDC6" w14:textId="77777777" w:rsidR="00972153" w:rsidRDefault="00972153" w:rsidP="00A6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9B8BF7" w14:textId="77777777" w:rsidR="00972153" w:rsidRPr="00942C2E" w:rsidRDefault="00972153" w:rsidP="00A6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2A2CD3FF" w14:textId="77777777" w:rsidR="00972153" w:rsidRPr="00942C2E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4CD9A8E" w14:textId="77777777" w:rsidR="00972153" w:rsidRPr="00942C2E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2EAF06EA" w14:textId="77777777" w:rsidR="00972153" w:rsidRPr="00942C2E" w:rsidRDefault="00972153" w:rsidP="0097215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0BA903DF" w14:textId="77777777" w:rsidR="00972153" w:rsidRDefault="00972153" w:rsidP="0097215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E0632B6" w14:textId="77777777" w:rsidR="00972153" w:rsidRPr="00942C2E" w:rsidRDefault="00972153" w:rsidP="0097215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7ED472DD" w14:textId="77777777" w:rsidR="00972153" w:rsidRPr="00942C2E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37478724" w14:textId="77777777" w:rsidR="00972153" w:rsidRPr="009F76D3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hyperlink r:id="rId9" w:history="1">
        <w:r w:rsidRPr="00942C2E">
          <w:rPr>
            <w:rStyle w:val="Hyperlink"/>
            <w:sz w:val="24"/>
            <w:szCs w:val="24"/>
            <w:lang w:val="it-IT"/>
          </w:rPr>
          <w:t>www.dap.gov.al</w:t>
        </w:r>
      </w:hyperlink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10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972153" w:rsidRPr="00D83004" w14:paraId="5B245448" w14:textId="77777777" w:rsidTr="00A6597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E18377C" w14:textId="77777777" w:rsidR="00972153" w:rsidRDefault="00972153" w:rsidP="00A6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156DDC" w14:textId="77777777" w:rsidR="00972153" w:rsidRPr="00942C2E" w:rsidRDefault="00972153" w:rsidP="00A6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1BC23350" w14:textId="77777777" w:rsidR="00972153" w:rsidRPr="00942C2E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4373FC9" w14:textId="77777777" w:rsidR="00972153" w:rsidRPr="009257FC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Të gjithë kandidatët pjesëmarrës në këtë procedurë do të njoftohen në mënyrë elektronike për datën e saktë të shpalljes së fituesit.</w:t>
      </w:r>
    </w:p>
    <w:p w14:paraId="5696AC94" w14:textId="77777777" w:rsidR="00972153" w:rsidRDefault="00972153" w:rsidP="00972153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972153" w14:paraId="382D979A" w14:textId="77777777" w:rsidTr="00A6597A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D678A32" w14:textId="77777777" w:rsidR="00972153" w:rsidRDefault="00972153" w:rsidP="00A6597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481DB71A" w14:textId="77777777" w:rsidR="00972153" w:rsidRDefault="00972153" w:rsidP="00972153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972153" w14:paraId="62F03FAC" w14:textId="77777777" w:rsidTr="00A6597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7063737" w14:textId="77777777" w:rsidR="00972153" w:rsidRDefault="00972153" w:rsidP="00A6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80F97F" w14:textId="77777777" w:rsidR="00972153" w:rsidRDefault="00972153" w:rsidP="00A6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5C78EB7" w14:textId="77777777" w:rsidR="00972153" w:rsidRDefault="00972153" w:rsidP="00972153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3BAC52B" w14:textId="77777777" w:rsidR="00972153" w:rsidRDefault="00972153" w:rsidP="00972153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jetë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shtetas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shqiptar</w:t>
      </w:r>
      <w:proofErr w:type="spellEnd"/>
      <w:r w:rsidRPr="00122666">
        <w:rPr>
          <w:rFonts w:ascii="Times New Roman" w:hAnsi="Times New Roman"/>
          <w:sz w:val="24"/>
          <w:szCs w:val="24"/>
        </w:rPr>
        <w:t>;</w:t>
      </w:r>
    </w:p>
    <w:p w14:paraId="6F2ACF6C" w14:textId="77777777" w:rsidR="00972153" w:rsidRDefault="00972153" w:rsidP="00972153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ketë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zotësi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plotë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për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vepruar</w:t>
      </w:r>
      <w:proofErr w:type="spellEnd"/>
      <w:r w:rsidRPr="00122666">
        <w:rPr>
          <w:rFonts w:ascii="Times New Roman" w:hAnsi="Times New Roman"/>
          <w:sz w:val="24"/>
          <w:szCs w:val="24"/>
        </w:rPr>
        <w:t>;</w:t>
      </w:r>
    </w:p>
    <w:p w14:paraId="5864430A" w14:textId="77777777" w:rsidR="00972153" w:rsidRDefault="00972153" w:rsidP="00972153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zotërojë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gjuhën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shqipe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shkruar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dhe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folur</w:t>
      </w:r>
      <w:proofErr w:type="spellEnd"/>
      <w:r w:rsidRPr="00122666">
        <w:rPr>
          <w:rFonts w:ascii="Times New Roman" w:hAnsi="Times New Roman"/>
          <w:sz w:val="24"/>
          <w:szCs w:val="24"/>
        </w:rPr>
        <w:t>;</w:t>
      </w:r>
    </w:p>
    <w:p w14:paraId="196CCA8D" w14:textId="77777777" w:rsidR="00972153" w:rsidRPr="00122666" w:rsidRDefault="00972153" w:rsidP="00972153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jetë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në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kushte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shëndetësore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që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22666">
        <w:rPr>
          <w:rFonts w:ascii="Times New Roman" w:hAnsi="Times New Roman"/>
          <w:sz w:val="24"/>
          <w:szCs w:val="24"/>
        </w:rPr>
        <w:t>lejojnë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kryejë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detyrën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përkatëse</w:t>
      </w:r>
      <w:proofErr w:type="spellEnd"/>
      <w:r w:rsidRPr="00122666">
        <w:rPr>
          <w:rFonts w:ascii="Times New Roman" w:hAnsi="Times New Roman"/>
          <w:sz w:val="24"/>
          <w:szCs w:val="24"/>
        </w:rPr>
        <w:t>;</w:t>
      </w:r>
    </w:p>
    <w:p w14:paraId="7DA3369F" w14:textId="77777777" w:rsidR="00972153" w:rsidRDefault="00972153" w:rsidP="0097215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7362D3" w14:textId="77777777" w:rsidR="00972153" w:rsidRPr="003B7993" w:rsidRDefault="00972153" w:rsidP="0097215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AA33C9A" w14:textId="77777777" w:rsidR="00972153" w:rsidRPr="003B7993" w:rsidRDefault="00972153" w:rsidP="00972153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4358B4D7" w14:textId="77777777" w:rsidR="00972153" w:rsidRPr="009F76D3" w:rsidRDefault="00972153" w:rsidP="00972153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“Bachelor”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 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“Master Shkencor” apo “Profesional”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sociale perben avantazh. D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3D1E6E3A" w14:textId="77777777" w:rsidR="00972153" w:rsidRPr="009F76D3" w:rsidRDefault="00972153" w:rsidP="0097215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37783E8" w14:textId="77777777" w:rsidR="00972153" w:rsidRPr="009F76D3" w:rsidRDefault="00972153" w:rsidP="0097215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2B0C3725" w14:textId="77777777" w:rsidR="00972153" w:rsidRPr="003B7993" w:rsidRDefault="00972153" w:rsidP="0097215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972153" w:rsidRPr="00D83004" w14:paraId="4C83F2AE" w14:textId="77777777" w:rsidTr="00A6597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EAC5472" w14:textId="77777777" w:rsidR="00972153" w:rsidRDefault="00972153" w:rsidP="00A6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305044" w14:textId="77777777" w:rsidR="00972153" w:rsidRPr="009257FC" w:rsidRDefault="00972153" w:rsidP="00A6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7D01DCF7" w14:textId="77777777" w:rsidR="00972153" w:rsidRPr="009257FC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B86F52D" w14:textId="77777777" w:rsidR="00972153" w:rsidRPr="00D83004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1378AC85" w14:textId="77777777" w:rsidR="00972153" w:rsidRPr="00D83004" w:rsidRDefault="00972153" w:rsidP="009721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177F36BF" w14:textId="77777777" w:rsidR="00972153" w:rsidRPr="00D83004" w:rsidRDefault="00AB5BA5" w:rsidP="00972153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1" w:history="1">
        <w:r w:rsidR="00972153" w:rsidRPr="00D83004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0663FB5B" w14:textId="77777777" w:rsidR="00972153" w:rsidRPr="00D83004" w:rsidRDefault="00972153" w:rsidP="009721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44AE8DDA" w14:textId="77777777" w:rsidR="00972153" w:rsidRPr="00D83004" w:rsidRDefault="00972153" w:rsidP="009721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7784BC15" w14:textId="77777777" w:rsidR="00972153" w:rsidRDefault="00972153" w:rsidP="009721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A30744E" w14:textId="77777777" w:rsidR="00972153" w:rsidRDefault="00972153" w:rsidP="009721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FEAA5C8" w14:textId="77777777" w:rsidR="00972153" w:rsidRDefault="00972153" w:rsidP="009721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7E6D482" w14:textId="77777777" w:rsidR="00972153" w:rsidRDefault="00972153" w:rsidP="009721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D73339B" w14:textId="77777777" w:rsidR="00972153" w:rsidRDefault="00972153" w:rsidP="009721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78F7383" w14:textId="77777777" w:rsidR="00972153" w:rsidRDefault="00972153" w:rsidP="009721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54F36E3" w14:textId="77777777" w:rsidR="00972153" w:rsidRDefault="00972153" w:rsidP="009721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AF99B8C" w14:textId="77777777" w:rsidR="00972153" w:rsidRPr="00463369" w:rsidRDefault="00972153" w:rsidP="009721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D13814" w14:textId="77777777" w:rsidR="00972153" w:rsidRPr="00463369" w:rsidRDefault="00972153" w:rsidP="00972153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dates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02.05.2024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Bashkine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972153" w14:paraId="7FB0376B" w14:textId="77777777" w:rsidTr="00A6597A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9613898" w14:textId="77777777" w:rsidR="00972153" w:rsidRPr="00D83004" w:rsidRDefault="00972153" w:rsidP="00A6597A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21C51D8D" w14:textId="77777777" w:rsidR="00972153" w:rsidRDefault="00972153" w:rsidP="0097215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220B674B" w14:textId="77777777" w:rsidR="00972153" w:rsidRDefault="00972153" w:rsidP="0097215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2A865D26" w14:textId="77777777" w:rsidR="00972153" w:rsidRDefault="00972153" w:rsidP="0097215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264B020D" w14:textId="77777777" w:rsidR="00972153" w:rsidRDefault="00972153" w:rsidP="00972153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972153" w:rsidRPr="00D83004" w14:paraId="176FB280" w14:textId="77777777" w:rsidTr="00A6597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69A8211" w14:textId="77777777" w:rsidR="00972153" w:rsidRDefault="00972153" w:rsidP="00A6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7C9BBF" w14:textId="77777777" w:rsidR="00972153" w:rsidRPr="009257FC" w:rsidRDefault="00972153" w:rsidP="00A6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331F903F" w14:textId="77777777" w:rsidR="00972153" w:rsidRPr="009257FC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CEDA01E" w14:textId="77777777" w:rsidR="00972153" w:rsidRPr="009257FC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03.05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24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</w:t>
      </w:r>
      <w:r>
        <w:rPr>
          <w:rFonts w:ascii="Times New Roman" w:hAnsi="Times New Roman"/>
          <w:sz w:val="24"/>
          <w:szCs w:val="24"/>
          <w:lang w:val="it-IT"/>
        </w:rPr>
        <w:t xml:space="preserve">dhe stendat e Institucionit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listën e kandidatëve që plotësojnë kushtet dhe kriteret e veçanta, si dhe datën, vendin dhe orën e saktë ku do të zhvillohet intervista. </w:t>
      </w:r>
    </w:p>
    <w:p w14:paraId="232499EF" w14:textId="77777777" w:rsidR="00972153" w:rsidRPr="009F76D3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972153" w14:paraId="190D091F" w14:textId="77777777" w:rsidTr="00A6597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E32230A" w14:textId="77777777" w:rsidR="00972153" w:rsidRDefault="00972153" w:rsidP="00A6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771FD4" w14:textId="77777777" w:rsidR="00972153" w:rsidRDefault="00972153" w:rsidP="00A6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4239C8A" w14:textId="77777777" w:rsidR="00972153" w:rsidRDefault="00972153" w:rsidP="0097215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5392F68" w14:textId="77777777" w:rsidR="00972153" w:rsidRDefault="00972153" w:rsidP="00972153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DC5104" w14:textId="77777777" w:rsidR="00972153" w:rsidRDefault="00972153" w:rsidP="00972153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081CF50D" w14:textId="77777777" w:rsidR="00972153" w:rsidRPr="002702A6" w:rsidRDefault="00972153" w:rsidP="00972153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Njohuritë mbi Ligjin </w:t>
      </w:r>
      <w:r w:rsidRPr="002702A6">
        <w:rPr>
          <w:rFonts w:ascii="Times New Roman" w:hAnsi="Times New Roman"/>
          <w:color w:val="000000" w:themeColor="text1"/>
          <w:sz w:val="24"/>
          <w:szCs w:val="24"/>
          <w:lang w:val="sq-AL"/>
        </w:rPr>
        <w:t>Nr.</w:t>
      </w: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2702A6">
        <w:rPr>
          <w:rFonts w:ascii="Times New Roman" w:hAnsi="Times New Roman"/>
          <w:color w:val="000000" w:themeColor="text1"/>
          <w:sz w:val="24"/>
          <w:szCs w:val="24"/>
          <w:lang w:val="sq-AL"/>
        </w:rPr>
        <w:t>22/2018 “Strehimin Social”</w:t>
      </w: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59F1AB18" w14:textId="77777777" w:rsidR="00972153" w:rsidRPr="002702A6" w:rsidRDefault="00972153" w:rsidP="00972153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702A6">
        <w:rPr>
          <w:rFonts w:ascii="Times New Roman" w:hAnsi="Times New Roman"/>
          <w:color w:val="000000" w:themeColor="text1"/>
          <w:sz w:val="24"/>
          <w:szCs w:val="24"/>
        </w:rPr>
        <w:t>Nr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121/2016 “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Sherbimin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Kujdesit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Shoqeror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Republiken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Shqiperise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14:paraId="273D9A7A" w14:textId="77777777" w:rsidR="00972153" w:rsidRPr="009F76D3" w:rsidRDefault="00972153" w:rsidP="00972153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2702A6">
        <w:rPr>
          <w:rFonts w:ascii="Times New Roman" w:hAnsi="Times New Roman"/>
          <w:sz w:val="24"/>
          <w:szCs w:val="24"/>
          <w:lang w:val="it-IT"/>
        </w:rPr>
        <w:t>Rregullor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702A6">
        <w:rPr>
          <w:rFonts w:ascii="Times New Roman" w:hAnsi="Times New Roman"/>
          <w:sz w:val="24"/>
          <w:szCs w:val="24"/>
          <w:lang w:val="it-IT"/>
        </w:rPr>
        <w:t xml:space="preserve"> e Brendshme e B</w:t>
      </w:r>
      <w:r>
        <w:rPr>
          <w:rFonts w:ascii="Times New Roman" w:hAnsi="Times New Roman"/>
          <w:sz w:val="24"/>
          <w:szCs w:val="24"/>
          <w:lang w:val="it-IT"/>
        </w:rPr>
        <w:t>ashkise Kamez.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972153" w:rsidRPr="00D83004" w14:paraId="696F1385" w14:textId="77777777" w:rsidTr="00A6597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5BFD3C" w14:textId="77777777" w:rsidR="00972153" w:rsidRDefault="00972153" w:rsidP="00A6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0EA224" w14:textId="77777777" w:rsidR="00972153" w:rsidRPr="009257FC" w:rsidRDefault="00972153" w:rsidP="00A6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654CD5D1" w14:textId="77777777" w:rsidR="00972153" w:rsidRPr="009257FC" w:rsidRDefault="00972153" w:rsidP="00972153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FB3A078" w14:textId="77777777" w:rsidR="00972153" w:rsidRDefault="00972153" w:rsidP="00972153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39200ADD" w14:textId="77777777" w:rsidR="00972153" w:rsidRPr="009257FC" w:rsidRDefault="00972153" w:rsidP="00972153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1D4D9003" w14:textId="77777777" w:rsidR="00972153" w:rsidRPr="009257FC" w:rsidRDefault="00972153" w:rsidP="00972153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439A80C2" w14:textId="77777777" w:rsidR="00972153" w:rsidRPr="009257FC" w:rsidRDefault="00972153" w:rsidP="00972153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194A58C3" w14:textId="77777777" w:rsidR="00972153" w:rsidRPr="009257FC" w:rsidRDefault="00972153" w:rsidP="00972153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2" w:history="1">
        <w:r w:rsidRPr="009257FC">
          <w:rPr>
            <w:rStyle w:val="Hyperlink"/>
            <w:sz w:val="24"/>
            <w:lang w:val="it-IT"/>
          </w:rPr>
          <w:t>www.dap.gov.al</w:t>
        </w:r>
      </w:hyperlink>
    </w:p>
    <w:p w14:paraId="543BF2DA" w14:textId="77777777" w:rsidR="00972153" w:rsidRPr="009F76D3" w:rsidRDefault="00AB5BA5" w:rsidP="00972153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13" w:history="1">
        <w:r w:rsidR="00972153" w:rsidRPr="009257FC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972153" w:rsidRPr="00D83004" w14:paraId="404FC085" w14:textId="77777777" w:rsidTr="00A6597A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AE07003" w14:textId="77777777" w:rsidR="00972153" w:rsidRDefault="00972153" w:rsidP="00A6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35DC43" w14:textId="77777777" w:rsidR="00972153" w:rsidRPr="009257FC" w:rsidRDefault="00972153" w:rsidP="00A6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4E998169" w14:textId="0C01FEC0" w:rsidR="00972153" w:rsidRPr="009F76D3" w:rsidRDefault="00972153" w:rsidP="0097215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Institucionit</w:t>
      </w:r>
      <w:r w:rsidRPr="009257FC">
        <w:rPr>
          <w:rFonts w:ascii="Times New Roman" w:hAnsi="Times New Roman"/>
          <w:sz w:val="24"/>
          <w:szCs w:val="24"/>
          <w:lang w:val="it-IT"/>
        </w:rPr>
        <w:t>. Të gjithë kandidatët pjesëmarrës në këtë procedurë do të njoftohen në mënyrë elektronike për rezultatet.</w:t>
      </w:r>
    </w:p>
    <w:p w14:paraId="720683D7" w14:textId="77777777" w:rsidR="00972153" w:rsidRDefault="00972153" w:rsidP="00972153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EFCC21E" w14:textId="77777777" w:rsidR="00972153" w:rsidRDefault="00972153" w:rsidP="00972153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BASHKIA KAMEZ</w:t>
      </w:r>
    </w:p>
    <w:p w14:paraId="41AFF235" w14:textId="77777777" w:rsidR="00972153" w:rsidRDefault="00972153" w:rsidP="00972153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DREJTORIA E BURIMEVE NJEREZORE</w:t>
      </w:r>
    </w:p>
    <w:p w14:paraId="24EEB8F6" w14:textId="77777777" w:rsidR="00143E78" w:rsidRDefault="00143E78"/>
    <w:sectPr w:rsidR="00143E7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7AD1" w14:textId="77777777" w:rsidR="00AB5BA5" w:rsidRDefault="00AB5BA5" w:rsidP="00972153">
      <w:pPr>
        <w:spacing w:after="0" w:line="240" w:lineRule="auto"/>
      </w:pPr>
      <w:r>
        <w:separator/>
      </w:r>
    </w:p>
  </w:endnote>
  <w:endnote w:type="continuationSeparator" w:id="0">
    <w:p w14:paraId="7ECE4930" w14:textId="77777777" w:rsidR="00AB5BA5" w:rsidRDefault="00AB5BA5" w:rsidP="0097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6EF3" w14:textId="4B817FCD" w:rsidR="00972153" w:rsidRPr="00972153" w:rsidRDefault="00972153" w:rsidP="00972153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bookmarkStart w:id="1" w:name="_Hlk27992959"/>
    <w:bookmarkStart w:id="2" w:name="_Hlk88810898"/>
    <w:r w:rsidRPr="00972153">
      <w:rPr>
        <w:rFonts w:eastAsia="Times New Roman"/>
        <w:sz w:val="16"/>
        <w:szCs w:val="16"/>
        <w:lang w:val="it-IT"/>
      </w:rPr>
      <w:t>Adresa: Bulevardi “Nene Tereza”, nr. 492 Kamëz, tel.: +355 47 200 177, e-mail:</w:t>
    </w:r>
    <w:r w:rsidRPr="00972153">
      <w:rPr>
        <w:sz w:val="18"/>
        <w:szCs w:val="18"/>
      </w:rPr>
      <w:t>info@kamza.gov.al</w:t>
    </w:r>
    <w:r w:rsidRPr="00972153">
      <w:rPr>
        <w:rFonts w:eastAsia="Times New Roman"/>
        <w:sz w:val="16"/>
        <w:szCs w:val="16"/>
        <w:lang w:val="it-IT"/>
      </w:rPr>
      <w:t>, web:www.kamza.gov.al</w:t>
    </w:r>
    <w:bookmarkEnd w:id="1"/>
    <w:bookmarkEnd w:id="2"/>
  </w:p>
  <w:p w14:paraId="3E3F982A" w14:textId="77777777" w:rsidR="00972153" w:rsidRPr="00972153" w:rsidRDefault="00972153" w:rsidP="00972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6AC5" w14:textId="77777777" w:rsidR="00AB5BA5" w:rsidRDefault="00AB5BA5" w:rsidP="00972153">
      <w:pPr>
        <w:spacing w:after="0" w:line="240" w:lineRule="auto"/>
      </w:pPr>
      <w:r>
        <w:separator/>
      </w:r>
    </w:p>
  </w:footnote>
  <w:footnote w:type="continuationSeparator" w:id="0">
    <w:p w14:paraId="0DD366AC" w14:textId="77777777" w:rsidR="00AB5BA5" w:rsidRDefault="00AB5BA5" w:rsidP="00972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3C18"/>
    <w:multiLevelType w:val="hybridMultilevel"/>
    <w:tmpl w:val="0D76E3DA"/>
    <w:lvl w:ilvl="0" w:tplc="572EF8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586C1C"/>
    <w:multiLevelType w:val="hybridMultilevel"/>
    <w:tmpl w:val="62FE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755E6F"/>
    <w:multiLevelType w:val="hybridMultilevel"/>
    <w:tmpl w:val="DDF8F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53"/>
    <w:rsid w:val="00143E78"/>
    <w:rsid w:val="00241CE0"/>
    <w:rsid w:val="002F2ADB"/>
    <w:rsid w:val="005329C4"/>
    <w:rsid w:val="006A1FB7"/>
    <w:rsid w:val="00782350"/>
    <w:rsid w:val="00816852"/>
    <w:rsid w:val="00972153"/>
    <w:rsid w:val="009D2FAE"/>
    <w:rsid w:val="00AB5BA5"/>
    <w:rsid w:val="00F7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196A"/>
  <w15:chartTrackingRefBased/>
  <w15:docId w15:val="{77E50EFE-228F-4029-9252-1533817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97215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72153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97215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7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2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15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2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1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ap.gov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1923</Words>
  <Characters>10964</Characters>
  <Application>Microsoft Office Word</Application>
  <DocSecurity>0</DocSecurity>
  <Lines>91</Lines>
  <Paragraphs>25</Paragraphs>
  <ScaleCrop>false</ScaleCrop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2024-04-19T09:37:00Z</dcterms:created>
  <dcterms:modified xsi:type="dcterms:W3CDTF">2024-04-22T12:43:00Z</dcterms:modified>
</cp:coreProperties>
</file>