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65F8C" w14:textId="77777777" w:rsidR="00F803E8" w:rsidRDefault="00F803E8">
      <w:pPr>
        <w:rPr>
          <w:rFonts w:ascii="Times New Roman" w:hAnsi="Times New Roman" w:cs="Times New Roman"/>
          <w:b/>
          <w:bCs/>
          <w:sz w:val="24"/>
          <w:szCs w:val="24"/>
        </w:rPr>
      </w:pPr>
    </w:p>
    <w:bookmarkStart w:id="0" w:name="_Hlk176252240"/>
    <w:p w14:paraId="66320EEC" w14:textId="77777777" w:rsidR="00223C82" w:rsidRPr="00F65C8D" w:rsidRDefault="00223C82" w:rsidP="00223C82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F65C8D">
        <w:rPr>
          <w:rFonts w:ascii="Calibri" w:eastAsia="Calibri" w:hAnsi="Calibri" w:cs="Times New Roman"/>
          <w:noProof/>
          <w:kern w:val="2"/>
          <w14:ligatures w14:val="standardContextual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22095CE" wp14:editId="171FDED9">
                <wp:simplePos x="0" y="0"/>
                <wp:positionH relativeFrom="margin">
                  <wp:align>left</wp:align>
                </wp:positionH>
                <wp:positionV relativeFrom="paragraph">
                  <wp:posOffset>495300</wp:posOffset>
                </wp:positionV>
                <wp:extent cx="2200275" cy="9525"/>
                <wp:effectExtent l="57150" t="38100" r="66675" b="85725"/>
                <wp:wrapNone/>
                <wp:docPr id="4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00275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C637A4" id="Straight Connector 1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margin" from="0,39pt" to="173.2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" strokecolor="windowText" strokeweight="2pt">
                <v:shadow on="t" color="black" opacity="24903f" origin=",.5" offset="0,.55556mm"/>
                <o:lock v:ext="edit" shapetype="f"/>
                <w10:wrap anchorx="margin"/>
              </v:line>
            </w:pict>
          </mc:Fallback>
        </mc:AlternateContent>
      </w:r>
      <w:r w:rsidRPr="00F65C8D">
        <w:rPr>
          <w:rFonts w:ascii="Calibri" w:eastAsia="Calibri" w:hAnsi="Calibri" w:cs="Times New Roman"/>
          <w:noProof/>
          <w:kern w:val="2"/>
          <w14:ligatures w14:val="standardContextual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3CB4EA99" wp14:editId="0398B92A">
                <wp:simplePos x="0" y="0"/>
                <wp:positionH relativeFrom="margin">
                  <wp:align>left</wp:align>
                </wp:positionH>
                <wp:positionV relativeFrom="paragraph">
                  <wp:posOffset>466090</wp:posOffset>
                </wp:positionV>
                <wp:extent cx="2219325" cy="0"/>
                <wp:effectExtent l="57150" t="38100" r="66675" b="95250"/>
                <wp:wrapNone/>
                <wp:docPr id="1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DAF09F" id="Straight Connector 2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margin" from="0,36.7pt" to="174.7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" strokecolor="#c0504d" strokeweight="2pt">
                <v:shadow on="t" color="black" opacity="24903f" origin=",.5" offset="0,.55556mm"/>
                <o:lock v:ext="edit" shapetype="f"/>
                <w10:wrap anchorx="margin"/>
              </v:line>
            </w:pict>
          </mc:Fallback>
        </mc:AlternateContent>
      </w:r>
      <w:r w:rsidRPr="00F65C8D">
        <w:rPr>
          <w:rFonts w:ascii="Calibri" w:eastAsia="Calibri" w:hAnsi="Calibri" w:cs="Times New Roman"/>
          <w:noProof/>
          <w:kern w:val="2"/>
          <w14:ligatures w14:val="standardContextual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50441F9" wp14:editId="5F63AC65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583565</wp:posOffset>
                </wp:positionV>
                <wp:extent cx="2219325" cy="0"/>
                <wp:effectExtent l="57150" t="38100" r="66675" b="95250"/>
                <wp:wrapNone/>
                <wp:docPr id="2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789AD8" id="Straight Connector 5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F65C8D">
        <w:rPr>
          <w:rFonts w:ascii="Calibri" w:eastAsia="Calibri" w:hAnsi="Calibri" w:cs="Times New Roman"/>
          <w:noProof/>
          <w:kern w:val="2"/>
          <w14:ligatures w14:val="standardContextual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0DD98EB6" wp14:editId="6E44A4CC">
                <wp:simplePos x="0" y="0"/>
                <wp:positionH relativeFrom="column">
                  <wp:posOffset>3648075</wp:posOffset>
                </wp:positionH>
                <wp:positionV relativeFrom="paragraph">
                  <wp:posOffset>554990</wp:posOffset>
                </wp:positionV>
                <wp:extent cx="2219325" cy="0"/>
                <wp:effectExtent l="57150" t="38100" r="66675" b="95250"/>
                <wp:wrapNone/>
                <wp:docPr id="3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D1CFB0" id="Straight Connector 4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F65C8D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</w:t>
      </w:r>
      <w:r w:rsidRPr="00F65C8D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F65C8D">
        <w:rPr>
          <w:rFonts w:ascii="Times New Roman" w:eastAsia="Times New Roman" w:hAnsi="Times New Roman" w:cs="Times New Roman"/>
          <w:sz w:val="24"/>
          <w:szCs w:val="24"/>
          <w:lang w:val="en-GB"/>
        </w:rPr>
        <w:object w:dxaOrig="885" w:dyaOrig="1155" w14:anchorId="526ACC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7.75pt" o:ole="">
            <v:imagedata r:id="rId5" o:title=""/>
          </v:shape>
          <o:OLEObject Type="Embed" ProgID="PBrush" ShapeID="_x0000_i1025" DrawAspect="Content" ObjectID="_1818484589" r:id="rId6"/>
        </w:object>
      </w:r>
    </w:p>
    <w:p w14:paraId="297367F3" w14:textId="77777777" w:rsidR="00223C82" w:rsidRPr="00F65C8D" w:rsidRDefault="00223C82" w:rsidP="00223C82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/>
        </w:rPr>
      </w:pPr>
      <w:r w:rsidRPr="00F65C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/>
        </w:rPr>
        <w:t>REPUBLIKA E SHQIPËRISË</w:t>
      </w:r>
    </w:p>
    <w:p w14:paraId="02A44F39" w14:textId="5A73074A" w:rsidR="00F803E8" w:rsidRPr="00223C82" w:rsidRDefault="00223C82" w:rsidP="00223C82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/>
        </w:rPr>
      </w:pPr>
      <w:r w:rsidRPr="00F65C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/>
        </w:rPr>
        <w:t>BASHKIA KAMËZ</w:t>
      </w:r>
      <w:bookmarkEnd w:id="0"/>
    </w:p>
    <w:p w14:paraId="6AA7F181" w14:textId="77777777" w:rsidR="00F803E8" w:rsidRDefault="00F803E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693585" w14:textId="77777777" w:rsidR="00F803E8" w:rsidRDefault="00F803E8" w:rsidP="00F803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2FABF9" w14:textId="47E8E36A" w:rsidR="00625779" w:rsidRPr="009E6977" w:rsidRDefault="00CA0F95" w:rsidP="00F803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6977">
        <w:rPr>
          <w:rFonts w:ascii="Times New Roman" w:hAnsi="Times New Roman" w:cs="Times New Roman"/>
          <w:b/>
          <w:bCs/>
          <w:sz w:val="24"/>
          <w:szCs w:val="24"/>
        </w:rPr>
        <w:t>RAPORTI VJETOR P</w:t>
      </w:r>
      <w:r w:rsidR="009E6977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Pr="009E6977">
        <w:rPr>
          <w:rFonts w:ascii="Times New Roman" w:hAnsi="Times New Roman" w:cs="Times New Roman"/>
          <w:b/>
          <w:bCs/>
          <w:sz w:val="24"/>
          <w:szCs w:val="24"/>
        </w:rPr>
        <w:t>R TRANSPARENC</w:t>
      </w:r>
      <w:r w:rsidR="009E6977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Pr="009E6977">
        <w:rPr>
          <w:rFonts w:ascii="Times New Roman" w:hAnsi="Times New Roman" w:cs="Times New Roman"/>
          <w:b/>
          <w:bCs/>
          <w:sz w:val="24"/>
          <w:szCs w:val="24"/>
        </w:rPr>
        <w:t>N N</w:t>
      </w:r>
      <w:r w:rsidR="009E6977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Pr="009E6977">
        <w:rPr>
          <w:rFonts w:ascii="Times New Roman" w:hAnsi="Times New Roman" w:cs="Times New Roman"/>
          <w:b/>
          <w:bCs/>
          <w:sz w:val="24"/>
          <w:szCs w:val="24"/>
        </w:rPr>
        <w:t xml:space="preserve"> PROCESIN E VENDIMMARRJES VITI 2024</w:t>
      </w:r>
    </w:p>
    <w:p w14:paraId="2F80321D" w14:textId="77777777" w:rsidR="009E6977" w:rsidRPr="009E6977" w:rsidRDefault="009E6977" w:rsidP="009E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Këshilli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Bashkiak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Kamzës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organ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përfaqësues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vendimmarrës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qeverisjes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vendore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ushtron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përgjegjësitë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tij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përputhje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me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parimet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demokracisë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vendore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transparencës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qeverisëse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ligjshmërisë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0F5C86" w14:textId="77777777" w:rsidR="009E6977" w:rsidRPr="009E6977" w:rsidRDefault="009E6977" w:rsidP="009E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Gjatë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vitit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2024,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procesi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njoftimit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konsultimit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publik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Bashkinë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Kamëz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është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zhvilluar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zbatim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kuadrit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ligjor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fuqi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konkretisht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C5D604A" w14:textId="77777777" w:rsidR="009E6977" w:rsidRPr="009E6977" w:rsidRDefault="009E6977" w:rsidP="009E697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Ligji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nr. 139/2015, “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vetëqeverisjen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vendore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neni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18;</w:t>
      </w:r>
    </w:p>
    <w:p w14:paraId="6543C807" w14:textId="77777777" w:rsidR="009E6977" w:rsidRPr="009E6977" w:rsidRDefault="009E6977" w:rsidP="009E697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Ligji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nr. 146/2014, “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njoftimin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konsultimin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publik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>”;</w:t>
      </w:r>
    </w:p>
    <w:p w14:paraId="745DA9E1" w14:textId="77777777" w:rsidR="009E6977" w:rsidRPr="009E6977" w:rsidRDefault="009E6977" w:rsidP="009E697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Ligji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nr. 119/2014, “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drejtën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informimit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>”.</w:t>
      </w:r>
    </w:p>
    <w:p w14:paraId="484B07D0" w14:textId="77777777" w:rsidR="009E6977" w:rsidRPr="009E6977" w:rsidRDefault="009E6977" w:rsidP="009E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Ky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proces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është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udhëhequr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një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sërë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parimesh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themelore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cilat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synojnë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garantojnë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përfshirje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gjerë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qytetare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rritje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cilësisë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së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vendimmarrjes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publike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06D6DCC" w14:textId="37BB71E9" w:rsidR="009E6977" w:rsidRPr="009E6977" w:rsidRDefault="009E6977" w:rsidP="009E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Transparencë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çdo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fazë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njoftimit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konsultimit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9E6977">
        <w:rPr>
          <w:rFonts w:ascii="Times New Roman" w:eastAsia="Times New Roman" w:hAnsi="Times New Roman" w:cs="Times New Roman"/>
          <w:sz w:val="24"/>
          <w:szCs w:val="24"/>
        </w:rPr>
        <w:br/>
        <w:t xml:space="preserve">b)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Pjesëmarrje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gjithëpërfshirëse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jo-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diskriminuese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qytetarëve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grupeve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interesit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9E6977">
        <w:rPr>
          <w:rFonts w:ascii="Times New Roman" w:eastAsia="Times New Roman" w:hAnsi="Times New Roman" w:cs="Times New Roman"/>
          <w:sz w:val="24"/>
          <w:szCs w:val="24"/>
        </w:rPr>
        <w:br/>
        <w:t xml:space="preserve">c)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Efektivitet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procesin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vendimmarrjes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organet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publike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9E6977">
        <w:rPr>
          <w:rFonts w:ascii="Times New Roman" w:eastAsia="Times New Roman" w:hAnsi="Times New Roman" w:cs="Times New Roman"/>
          <w:sz w:val="24"/>
          <w:szCs w:val="24"/>
        </w:rPr>
        <w:br/>
        <w:t xml:space="preserve">d)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Përgjegjësi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ndaj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palëve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interesuara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komunitetit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1A2504" w14:textId="77777777" w:rsidR="009E6977" w:rsidRPr="009E6977" w:rsidRDefault="009E6977" w:rsidP="009E697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>Detyrimi</w:t>
      </w:r>
      <w:proofErr w:type="spellEnd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>për</w:t>
      </w:r>
      <w:proofErr w:type="spellEnd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>raportim</w:t>
      </w:r>
      <w:proofErr w:type="spellEnd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>dhe</w:t>
      </w:r>
      <w:proofErr w:type="spellEnd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>përmbajtja</w:t>
      </w:r>
      <w:proofErr w:type="spellEnd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e </w:t>
      </w:r>
      <w:proofErr w:type="spellStart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>raportit</w:t>
      </w:r>
      <w:proofErr w:type="spellEnd"/>
    </w:p>
    <w:p w14:paraId="430B0410" w14:textId="77777777" w:rsidR="009E6977" w:rsidRPr="009E6977" w:rsidRDefault="009E6977" w:rsidP="009E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Ky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Raport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Vjetor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është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hartuar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Bashkia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Kamëz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përmbushje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detyrimeve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përcaktuara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neni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20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Ligjit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nr. 146/2014,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ku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organet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publike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janë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detyruara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raportojnë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mbi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transparencën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procesin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vendimmarrjes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E697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Raporti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përfshin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informacion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mbi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8A7AC16" w14:textId="77777777" w:rsidR="009E6977" w:rsidRPr="009E6977" w:rsidRDefault="009E6977" w:rsidP="009E69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Numrin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akteve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miratuara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organi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publik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gjatë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vitit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referues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3818C66" w14:textId="77777777" w:rsidR="009E6977" w:rsidRPr="009E6977" w:rsidRDefault="009E6977" w:rsidP="009E69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Numrin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përgjithshëm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rekomandimeve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marra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palët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interesuara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BF41F0A" w14:textId="77777777" w:rsidR="009E6977" w:rsidRPr="009E6977" w:rsidRDefault="009E6977" w:rsidP="009E69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Numrin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rekomandimeve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komenteve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pranuara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apo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refuzuara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gjatë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procesit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D7132C6" w14:textId="626665B9" w:rsidR="009E6977" w:rsidRPr="009E6977" w:rsidRDefault="009E6977" w:rsidP="009E69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Numrin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takimeve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publike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organizuara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B58536" w14:textId="77777777" w:rsidR="009E6977" w:rsidRPr="009E6977" w:rsidRDefault="009E6977" w:rsidP="009E697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>Bashkëpunimi</w:t>
      </w:r>
      <w:proofErr w:type="spellEnd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>institucional</w:t>
      </w:r>
      <w:proofErr w:type="spellEnd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>dhe</w:t>
      </w:r>
      <w:proofErr w:type="spellEnd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>eficienca</w:t>
      </w:r>
      <w:proofErr w:type="spellEnd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e </w:t>
      </w:r>
      <w:proofErr w:type="spellStart"/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>procesit</w:t>
      </w:r>
      <w:proofErr w:type="spellEnd"/>
    </w:p>
    <w:p w14:paraId="30C433B2" w14:textId="77777777" w:rsidR="009E6977" w:rsidRPr="009E6977" w:rsidRDefault="009E6977" w:rsidP="009E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lastRenderedPageBreak/>
        <w:t>Gjatë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vitit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2024, Bashkia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Këshilli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Bashkiak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Kamzës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kanë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bashkëpunuar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ngushtë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zhvilluar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një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proces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konsultimi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publik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efikas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, duke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shfrytëzuar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mënyrë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optimale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burimet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dispozicion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. Ky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angazhim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institucional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ka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kontribuar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përmirësimin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cilësisë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së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politikëbërjes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rritjen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besimit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qytetarëve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ndaj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institucioneve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6977">
        <w:rPr>
          <w:rFonts w:ascii="Times New Roman" w:eastAsia="Times New Roman" w:hAnsi="Times New Roman" w:cs="Times New Roman"/>
          <w:sz w:val="24"/>
          <w:szCs w:val="24"/>
        </w:rPr>
        <w:t>vendore</w:t>
      </w:r>
      <w:proofErr w:type="spellEnd"/>
      <w:r w:rsidRPr="009E697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67E450" w14:textId="73EBFD9D" w:rsidR="009E6977" w:rsidRPr="009E6977" w:rsidRDefault="009E6977" w:rsidP="009E6977">
      <w:pPr>
        <w:pStyle w:val="NormalWeb"/>
      </w:pPr>
      <w:proofErr w:type="spellStart"/>
      <w:r w:rsidRPr="009E6977">
        <w:t>Gjatë</w:t>
      </w:r>
      <w:proofErr w:type="spellEnd"/>
      <w:r w:rsidRPr="009E6977">
        <w:t xml:space="preserve"> </w:t>
      </w:r>
      <w:proofErr w:type="spellStart"/>
      <w:r w:rsidRPr="009E6977">
        <w:t>vitit</w:t>
      </w:r>
      <w:proofErr w:type="spellEnd"/>
      <w:r w:rsidRPr="009E6977">
        <w:t xml:space="preserve"> 2024, Bashkia </w:t>
      </w:r>
      <w:proofErr w:type="spellStart"/>
      <w:r w:rsidRPr="009E6977">
        <w:t>Kamëz</w:t>
      </w:r>
      <w:proofErr w:type="spellEnd"/>
      <w:r w:rsidRPr="009E6977">
        <w:t xml:space="preserve"> ka </w:t>
      </w:r>
      <w:proofErr w:type="spellStart"/>
      <w:r w:rsidRPr="009E6977">
        <w:t>zhvilluar</w:t>
      </w:r>
      <w:proofErr w:type="spellEnd"/>
      <w:r w:rsidRPr="009E6977">
        <w:t xml:space="preserve"> </w:t>
      </w:r>
      <w:r w:rsidRPr="009E6977">
        <w:rPr>
          <w:rStyle w:val="Strong"/>
        </w:rPr>
        <w:t xml:space="preserve">35 </w:t>
      </w:r>
      <w:proofErr w:type="spellStart"/>
      <w:r w:rsidRPr="009E6977">
        <w:rPr>
          <w:rStyle w:val="Strong"/>
        </w:rPr>
        <w:t>dëgjesa</w:t>
      </w:r>
      <w:proofErr w:type="spellEnd"/>
      <w:r w:rsidRPr="009E6977">
        <w:rPr>
          <w:rStyle w:val="Strong"/>
        </w:rPr>
        <w:t xml:space="preserve"> </w:t>
      </w:r>
      <w:proofErr w:type="spellStart"/>
      <w:r w:rsidRPr="009E6977">
        <w:rPr>
          <w:rStyle w:val="Strong"/>
        </w:rPr>
        <w:t>publike</w:t>
      </w:r>
      <w:proofErr w:type="spellEnd"/>
      <w:r w:rsidRPr="009E6977">
        <w:t xml:space="preserve">, duke </w:t>
      </w:r>
      <w:proofErr w:type="spellStart"/>
      <w:r w:rsidRPr="009E6977">
        <w:t>përfshirë</w:t>
      </w:r>
      <w:proofErr w:type="spellEnd"/>
      <w:r w:rsidRPr="009E6977">
        <w:t xml:space="preserve"> </w:t>
      </w:r>
      <w:proofErr w:type="spellStart"/>
      <w:r w:rsidRPr="009E6977">
        <w:t>banorët</w:t>
      </w:r>
      <w:proofErr w:type="spellEnd"/>
      <w:r w:rsidRPr="009E6977">
        <w:t xml:space="preserve"> e </w:t>
      </w:r>
      <w:proofErr w:type="spellStart"/>
      <w:r w:rsidRPr="009E6977">
        <w:t>qytetit</w:t>
      </w:r>
      <w:proofErr w:type="spellEnd"/>
      <w:r w:rsidRPr="009E6977">
        <w:t xml:space="preserve">, </w:t>
      </w:r>
      <w:proofErr w:type="spellStart"/>
      <w:r w:rsidRPr="009E6977">
        <w:t>grupet</w:t>
      </w:r>
      <w:proofErr w:type="spellEnd"/>
      <w:r w:rsidRPr="009E6977">
        <w:t xml:space="preserve"> e </w:t>
      </w:r>
      <w:proofErr w:type="spellStart"/>
      <w:r w:rsidRPr="009E6977">
        <w:t>interesit</w:t>
      </w:r>
      <w:proofErr w:type="spellEnd"/>
      <w:r w:rsidRPr="009E6977">
        <w:t xml:space="preserve">, </w:t>
      </w:r>
      <w:proofErr w:type="spellStart"/>
      <w:r w:rsidRPr="009E6977">
        <w:t>ndërlidhësit</w:t>
      </w:r>
      <w:proofErr w:type="spellEnd"/>
      <w:r w:rsidRPr="009E6977">
        <w:t xml:space="preserve"> </w:t>
      </w:r>
      <w:proofErr w:type="spellStart"/>
      <w:r w:rsidRPr="009E6977">
        <w:t>dhe</w:t>
      </w:r>
      <w:proofErr w:type="spellEnd"/>
      <w:r w:rsidRPr="009E6977">
        <w:t xml:space="preserve"> </w:t>
      </w:r>
      <w:proofErr w:type="spellStart"/>
      <w:r w:rsidRPr="009E6977">
        <w:t>administratorët</w:t>
      </w:r>
      <w:proofErr w:type="spellEnd"/>
      <w:r w:rsidRPr="009E6977">
        <w:t xml:space="preserve"> </w:t>
      </w:r>
      <w:proofErr w:type="spellStart"/>
      <w:r w:rsidRPr="009E6977">
        <w:t>lokalë</w:t>
      </w:r>
      <w:proofErr w:type="spellEnd"/>
      <w:r w:rsidRPr="009E6977">
        <w:t xml:space="preserve">, me </w:t>
      </w:r>
      <w:proofErr w:type="spellStart"/>
      <w:r w:rsidRPr="009E6977">
        <w:t>qëllim</w:t>
      </w:r>
      <w:proofErr w:type="spellEnd"/>
      <w:r w:rsidRPr="009E6977">
        <w:t xml:space="preserve"> </w:t>
      </w:r>
      <w:proofErr w:type="spellStart"/>
      <w:r w:rsidRPr="009E6977">
        <w:t>forcimin</w:t>
      </w:r>
      <w:proofErr w:type="spellEnd"/>
      <w:r w:rsidRPr="009E6977">
        <w:t xml:space="preserve"> e </w:t>
      </w:r>
      <w:proofErr w:type="spellStart"/>
      <w:r w:rsidRPr="009E6977">
        <w:t>dialogut</w:t>
      </w:r>
      <w:proofErr w:type="spellEnd"/>
      <w:r w:rsidRPr="009E6977">
        <w:t xml:space="preserve"> </w:t>
      </w:r>
      <w:proofErr w:type="spellStart"/>
      <w:r w:rsidRPr="009E6977">
        <w:t>dhe</w:t>
      </w:r>
      <w:proofErr w:type="spellEnd"/>
      <w:r w:rsidRPr="009E6977">
        <w:t xml:space="preserve"> </w:t>
      </w:r>
      <w:proofErr w:type="spellStart"/>
      <w:r w:rsidRPr="009E6977">
        <w:t>përfshirjes</w:t>
      </w:r>
      <w:proofErr w:type="spellEnd"/>
      <w:r w:rsidRPr="009E6977">
        <w:t xml:space="preserve"> </w:t>
      </w:r>
      <w:proofErr w:type="spellStart"/>
      <w:r w:rsidRPr="009E6977">
        <w:t>qytetare</w:t>
      </w:r>
      <w:proofErr w:type="spellEnd"/>
      <w:r w:rsidRPr="009E6977">
        <w:t xml:space="preserve"> </w:t>
      </w:r>
      <w:proofErr w:type="spellStart"/>
      <w:r w:rsidRPr="009E6977">
        <w:t>në</w:t>
      </w:r>
      <w:proofErr w:type="spellEnd"/>
      <w:r w:rsidRPr="009E6977">
        <w:t xml:space="preserve"> </w:t>
      </w:r>
      <w:proofErr w:type="spellStart"/>
      <w:r w:rsidRPr="009E6977">
        <w:t>procesin</w:t>
      </w:r>
      <w:proofErr w:type="spellEnd"/>
      <w:r w:rsidRPr="009E6977">
        <w:t xml:space="preserve"> </w:t>
      </w:r>
      <w:proofErr w:type="spellStart"/>
      <w:r w:rsidRPr="009E6977">
        <w:t>vendimmarrës</w:t>
      </w:r>
      <w:proofErr w:type="spellEnd"/>
      <w:r w:rsidRPr="009E6977">
        <w:t>.</w:t>
      </w:r>
    </w:p>
    <w:p w14:paraId="76AEACC6" w14:textId="77777777" w:rsidR="009E6977" w:rsidRDefault="009E6977" w:rsidP="009E6977">
      <w:pPr>
        <w:pStyle w:val="NormalWeb"/>
      </w:pPr>
      <w:proofErr w:type="spellStart"/>
      <w:r>
        <w:t>Në</w:t>
      </w:r>
      <w:proofErr w:type="spellEnd"/>
      <w:r>
        <w:t xml:space="preserve"> </w:t>
      </w:r>
      <w:proofErr w:type="spellStart"/>
      <w:r>
        <w:t>kuadër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hartimit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rPr>
          <w:rStyle w:val="Strong"/>
        </w:rPr>
        <w:t>Programit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Buxhetor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Afatmesëm</w:t>
      </w:r>
      <w:proofErr w:type="spellEnd"/>
      <w:r>
        <w:rPr>
          <w:rStyle w:val="Strong"/>
        </w:rPr>
        <w:t xml:space="preserve"> 2024–2026</w:t>
      </w:r>
      <w:r>
        <w:t xml:space="preserve">, </w:t>
      </w:r>
      <w:proofErr w:type="spellStart"/>
      <w:r>
        <w:t>janë</w:t>
      </w:r>
      <w:proofErr w:type="spellEnd"/>
      <w:r>
        <w:t xml:space="preserve"> </w:t>
      </w:r>
      <w:proofErr w:type="spellStart"/>
      <w:r>
        <w:t>organizuar</w:t>
      </w:r>
      <w:proofErr w:type="spellEnd"/>
      <w:r>
        <w:t xml:space="preserve"> </w:t>
      </w:r>
      <w:r>
        <w:rPr>
          <w:rStyle w:val="Strong"/>
        </w:rPr>
        <w:t xml:space="preserve">3 </w:t>
      </w:r>
      <w:proofErr w:type="spellStart"/>
      <w:r>
        <w:rPr>
          <w:rStyle w:val="Strong"/>
        </w:rPr>
        <w:t>dëgjesa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publike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njësitë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lagjet</w:t>
      </w:r>
      <w:proofErr w:type="spellEnd"/>
      <w:r>
        <w:t xml:space="preserve"> e </w:t>
      </w:r>
      <w:proofErr w:type="spellStart"/>
      <w:r>
        <w:t>Kamzës</w:t>
      </w:r>
      <w:proofErr w:type="spellEnd"/>
      <w:r>
        <w:t xml:space="preserve">, duke </w:t>
      </w:r>
      <w:proofErr w:type="spellStart"/>
      <w:r>
        <w:t>krijuar</w:t>
      </w:r>
      <w:proofErr w:type="spellEnd"/>
      <w:r>
        <w:t xml:space="preserve"> </w:t>
      </w:r>
      <w:proofErr w:type="spellStart"/>
      <w:r>
        <w:t>hapësira</w:t>
      </w:r>
      <w:proofErr w:type="spellEnd"/>
      <w:r>
        <w:t xml:space="preserve"> </w:t>
      </w:r>
      <w:proofErr w:type="spellStart"/>
      <w:r>
        <w:t>reale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reflektimin</w:t>
      </w:r>
      <w:proofErr w:type="spellEnd"/>
      <w:r>
        <w:t xml:space="preserve"> e </w:t>
      </w:r>
      <w:proofErr w:type="spellStart"/>
      <w:r>
        <w:t>prioriteteve</w:t>
      </w:r>
      <w:proofErr w:type="spellEnd"/>
      <w:r>
        <w:t xml:space="preserve"> </w:t>
      </w:r>
      <w:proofErr w:type="spellStart"/>
      <w:r>
        <w:t>komunitare</w:t>
      </w:r>
      <w:proofErr w:type="spellEnd"/>
      <w:r>
        <w:t>.</w:t>
      </w:r>
    </w:p>
    <w:p w14:paraId="26270E5C" w14:textId="77777777" w:rsidR="009E6977" w:rsidRDefault="009E6977" w:rsidP="009E6977">
      <w:pPr>
        <w:pStyle w:val="NormalWeb"/>
      </w:pPr>
      <w:r>
        <w:t xml:space="preserve">Po </w:t>
      </w:r>
      <w:proofErr w:type="spellStart"/>
      <w:r>
        <w:t>ashtu</w:t>
      </w:r>
      <w:proofErr w:type="spellEnd"/>
      <w:r>
        <w:t xml:space="preserve">,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hartimin</w:t>
      </w:r>
      <w:proofErr w:type="spellEnd"/>
      <w:r>
        <w:t xml:space="preserve"> e </w:t>
      </w:r>
      <w:proofErr w:type="spellStart"/>
      <w:r>
        <w:rPr>
          <w:rStyle w:val="Strong"/>
        </w:rPr>
        <w:t>Buxhetit</w:t>
      </w:r>
      <w:proofErr w:type="spellEnd"/>
      <w:r>
        <w:rPr>
          <w:rStyle w:val="Strong"/>
        </w:rPr>
        <w:t xml:space="preserve"> 2025</w:t>
      </w:r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rPr>
          <w:rStyle w:val="Strong"/>
        </w:rPr>
        <w:t>Paketës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Fiskale</w:t>
      </w:r>
      <w:proofErr w:type="spellEnd"/>
      <w:r>
        <w:rPr>
          <w:rStyle w:val="Strong"/>
        </w:rPr>
        <w:t xml:space="preserve"> 2024</w:t>
      </w:r>
      <w:r>
        <w:t xml:space="preserve">, </w:t>
      </w:r>
      <w:proofErr w:type="spellStart"/>
      <w:r>
        <w:t>janë</w:t>
      </w:r>
      <w:proofErr w:type="spellEnd"/>
      <w:r>
        <w:t xml:space="preserve"> </w:t>
      </w:r>
      <w:proofErr w:type="spellStart"/>
      <w:r>
        <w:t>zhvilluar</w:t>
      </w:r>
      <w:proofErr w:type="spellEnd"/>
      <w:r>
        <w:t xml:space="preserve"> </w:t>
      </w:r>
      <w:r>
        <w:rPr>
          <w:rStyle w:val="Strong"/>
        </w:rPr>
        <w:t xml:space="preserve">3 </w:t>
      </w:r>
      <w:proofErr w:type="spellStart"/>
      <w:r>
        <w:rPr>
          <w:rStyle w:val="Strong"/>
        </w:rPr>
        <w:t>dëgjesa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të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tjera</w:t>
      </w:r>
      <w:proofErr w:type="spellEnd"/>
      <w:r>
        <w:t xml:space="preserve">, </w:t>
      </w:r>
      <w:proofErr w:type="spellStart"/>
      <w:r>
        <w:t>të</w:t>
      </w:r>
      <w:proofErr w:type="spellEnd"/>
      <w:r>
        <w:t xml:space="preserve"> </w:t>
      </w:r>
      <w:proofErr w:type="spellStart"/>
      <w:r>
        <w:t>cilat</w:t>
      </w:r>
      <w:proofErr w:type="spellEnd"/>
      <w:r>
        <w:t xml:space="preserve"> u </w:t>
      </w:r>
      <w:proofErr w:type="spellStart"/>
      <w:r>
        <w:t>karakterizuan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</w:t>
      </w:r>
      <w:proofErr w:type="spellStart"/>
      <w:r>
        <w:rPr>
          <w:rStyle w:val="Strong"/>
        </w:rPr>
        <w:t>pjesëmarrje</w:t>
      </w:r>
      <w:proofErr w:type="spellEnd"/>
      <w:r>
        <w:rPr>
          <w:rStyle w:val="Strong"/>
        </w:rPr>
        <w:t xml:space="preserve"> e </w:t>
      </w:r>
      <w:proofErr w:type="spellStart"/>
      <w:r>
        <w:rPr>
          <w:rStyle w:val="Strong"/>
        </w:rPr>
        <w:t>konsiderueshme</w:t>
      </w:r>
      <w:proofErr w:type="spellEnd"/>
      <w:r>
        <w:rPr>
          <w:rStyle w:val="Strong"/>
        </w:rPr>
        <w:t xml:space="preserve"> e </w:t>
      </w:r>
      <w:proofErr w:type="spellStart"/>
      <w:r>
        <w:rPr>
          <w:rStyle w:val="Strong"/>
        </w:rPr>
        <w:t>qytetarëve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tregues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rritjes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ndërgjegjësimit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interesit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t’u</w:t>
      </w:r>
      <w:proofErr w:type="spellEnd"/>
      <w:r>
        <w:t xml:space="preserve"> </w:t>
      </w:r>
      <w:proofErr w:type="spellStart"/>
      <w:r>
        <w:t>bërë</w:t>
      </w:r>
      <w:proofErr w:type="spellEnd"/>
      <w:r>
        <w:t xml:space="preserve"> </w:t>
      </w:r>
      <w:proofErr w:type="spellStart"/>
      <w:r>
        <w:t>pjesë</w:t>
      </w:r>
      <w:proofErr w:type="spellEnd"/>
      <w:r>
        <w:t xml:space="preserve"> </w:t>
      </w:r>
      <w:proofErr w:type="spellStart"/>
      <w:r>
        <w:t>aktive</w:t>
      </w:r>
      <w:proofErr w:type="spellEnd"/>
      <w:r>
        <w:t xml:space="preserve"> e </w:t>
      </w:r>
      <w:proofErr w:type="spellStart"/>
      <w:r>
        <w:t>vendimmarrjes</w:t>
      </w:r>
      <w:proofErr w:type="spellEnd"/>
      <w:r>
        <w:t xml:space="preserve"> </w:t>
      </w:r>
      <w:proofErr w:type="spellStart"/>
      <w:r>
        <w:t>lokale</w:t>
      </w:r>
      <w:proofErr w:type="spellEnd"/>
      <w:r>
        <w:t>.</w:t>
      </w:r>
    </w:p>
    <w:p w14:paraId="435E9E96" w14:textId="77777777" w:rsidR="009E6977" w:rsidRDefault="009E6977" w:rsidP="009E6977">
      <w:pPr>
        <w:pStyle w:val="NormalWeb"/>
      </w:pPr>
      <w:proofErr w:type="spellStart"/>
      <w:r>
        <w:t>Gjithashtu</w:t>
      </w:r>
      <w:proofErr w:type="spellEnd"/>
      <w:r>
        <w:t xml:space="preserve">, </w:t>
      </w:r>
      <w:proofErr w:type="spellStart"/>
      <w:r>
        <w:t>janë</w:t>
      </w:r>
      <w:proofErr w:type="spellEnd"/>
      <w:r>
        <w:t xml:space="preserve"> </w:t>
      </w:r>
      <w:proofErr w:type="spellStart"/>
      <w:r>
        <w:t>realizuar</w:t>
      </w:r>
      <w:proofErr w:type="spellEnd"/>
      <w:r>
        <w:t xml:space="preserve"> </w:t>
      </w:r>
      <w:r>
        <w:rPr>
          <w:rStyle w:val="Strong"/>
        </w:rPr>
        <w:t xml:space="preserve">25 </w:t>
      </w:r>
      <w:proofErr w:type="spellStart"/>
      <w:r>
        <w:rPr>
          <w:rStyle w:val="Strong"/>
        </w:rPr>
        <w:t>takime</w:t>
      </w:r>
      <w:proofErr w:type="spellEnd"/>
      <w:r>
        <w:rPr>
          <w:rStyle w:val="Strong"/>
        </w:rPr>
        <w:t xml:space="preserve"> me </w:t>
      </w:r>
      <w:proofErr w:type="spellStart"/>
      <w:r>
        <w:rPr>
          <w:rStyle w:val="Strong"/>
        </w:rPr>
        <w:t>banorë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rrugëve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ndryshme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qytetit</w:t>
      </w:r>
      <w:proofErr w:type="spellEnd"/>
      <w:r>
        <w:t xml:space="preserve">, </w:t>
      </w:r>
      <w:proofErr w:type="spellStart"/>
      <w:r>
        <w:t>të</w:t>
      </w:r>
      <w:proofErr w:type="spellEnd"/>
      <w:r>
        <w:t xml:space="preserve"> </w:t>
      </w:r>
      <w:proofErr w:type="spellStart"/>
      <w:r>
        <w:t>cilët</w:t>
      </w:r>
      <w:proofErr w:type="spellEnd"/>
      <w:r>
        <w:t xml:space="preserve"> </w:t>
      </w:r>
      <w:proofErr w:type="spellStart"/>
      <w:r>
        <w:t>kanë</w:t>
      </w:r>
      <w:proofErr w:type="spellEnd"/>
      <w:r>
        <w:t xml:space="preserve"> </w:t>
      </w:r>
      <w:proofErr w:type="spellStart"/>
      <w:r>
        <w:t>shprehur</w:t>
      </w:r>
      <w:proofErr w:type="spellEnd"/>
      <w:r>
        <w:t xml:space="preserve"> </w:t>
      </w:r>
      <w:proofErr w:type="spellStart"/>
      <w:r>
        <w:t>interesin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kanë</w:t>
      </w:r>
      <w:proofErr w:type="spellEnd"/>
      <w:r>
        <w:t xml:space="preserve"> </w:t>
      </w:r>
      <w:proofErr w:type="spellStart"/>
      <w:r>
        <w:t>dhënë</w:t>
      </w:r>
      <w:proofErr w:type="spellEnd"/>
      <w:r>
        <w:t xml:space="preserve"> </w:t>
      </w:r>
      <w:proofErr w:type="spellStart"/>
      <w:r>
        <w:t>rekomandimet</w:t>
      </w:r>
      <w:proofErr w:type="spellEnd"/>
      <w:r>
        <w:t xml:space="preserve"> e </w:t>
      </w:r>
      <w:proofErr w:type="spellStart"/>
      <w:r>
        <w:t>tyre</w:t>
      </w:r>
      <w:proofErr w:type="spellEnd"/>
      <w:r>
        <w:t xml:space="preserve"> </w:t>
      </w:r>
      <w:proofErr w:type="spellStart"/>
      <w:r>
        <w:t>lidhur</w:t>
      </w:r>
      <w:proofErr w:type="spellEnd"/>
      <w:r>
        <w:t xml:space="preserve"> me </w:t>
      </w:r>
      <w:proofErr w:type="spellStart"/>
      <w:r>
        <w:rPr>
          <w:rStyle w:val="Strong"/>
        </w:rPr>
        <w:t>ndryshimin</w:t>
      </w:r>
      <w:proofErr w:type="spellEnd"/>
      <w:r>
        <w:rPr>
          <w:rStyle w:val="Strong"/>
        </w:rPr>
        <w:t xml:space="preserve"> e </w:t>
      </w:r>
      <w:proofErr w:type="spellStart"/>
      <w:r>
        <w:rPr>
          <w:rStyle w:val="Strong"/>
        </w:rPr>
        <w:t>emërtimeve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të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rrugëve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territorin</w:t>
      </w:r>
      <w:proofErr w:type="spellEnd"/>
      <w:r>
        <w:t xml:space="preserve"> e </w:t>
      </w:r>
      <w:proofErr w:type="spellStart"/>
      <w:r>
        <w:t>Bashkisë</w:t>
      </w:r>
      <w:proofErr w:type="spellEnd"/>
      <w:r>
        <w:t xml:space="preserve"> </w:t>
      </w:r>
      <w:proofErr w:type="spellStart"/>
      <w:r>
        <w:t>Kamëz</w:t>
      </w:r>
      <w:proofErr w:type="spellEnd"/>
      <w:r>
        <w:t>.</w:t>
      </w:r>
    </w:p>
    <w:p w14:paraId="5FD7E004" w14:textId="49C77A76" w:rsidR="0008786C" w:rsidRDefault="009E6977" w:rsidP="00F803E8">
      <w:pPr>
        <w:pStyle w:val="NormalWeb"/>
      </w:pPr>
      <w:r>
        <w:t xml:space="preserve">Ky </w:t>
      </w:r>
      <w:proofErr w:type="spellStart"/>
      <w:r>
        <w:t>proces</w:t>
      </w:r>
      <w:proofErr w:type="spellEnd"/>
      <w:r>
        <w:t xml:space="preserve"> </w:t>
      </w:r>
      <w:proofErr w:type="spellStart"/>
      <w:r>
        <w:t>përfaqëson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hap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rëndësishëm</w:t>
      </w:r>
      <w:proofErr w:type="spellEnd"/>
      <w:r>
        <w:t xml:space="preserve"> </w:t>
      </w:r>
      <w:proofErr w:type="spellStart"/>
      <w:r>
        <w:t>drejt</w:t>
      </w:r>
      <w:proofErr w:type="spellEnd"/>
      <w:r>
        <w:t xml:space="preserve"> </w:t>
      </w:r>
      <w:proofErr w:type="spellStart"/>
      <w:r>
        <w:t>ndërtimit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administrate </w:t>
      </w:r>
      <w:proofErr w:type="spellStart"/>
      <w:r>
        <w:t>më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hapur</w:t>
      </w:r>
      <w:proofErr w:type="spellEnd"/>
      <w:r>
        <w:t xml:space="preserve">, </w:t>
      </w:r>
      <w:proofErr w:type="spellStart"/>
      <w:r>
        <w:t>më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dëgjueshme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ndjeshme</w:t>
      </w:r>
      <w:proofErr w:type="spellEnd"/>
      <w:r>
        <w:t xml:space="preserve"> </w:t>
      </w:r>
      <w:proofErr w:type="spellStart"/>
      <w:r>
        <w:t>ndaj</w:t>
      </w:r>
      <w:proofErr w:type="spellEnd"/>
      <w:r>
        <w:t xml:space="preserve"> </w:t>
      </w:r>
      <w:proofErr w:type="spellStart"/>
      <w:r>
        <w:t>nevojave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komunitetit</w:t>
      </w:r>
      <w:proofErr w:type="spellEnd"/>
      <w:r>
        <w:t>.</w:t>
      </w:r>
    </w:p>
    <w:p w14:paraId="18A0F1F7" w14:textId="77777777" w:rsidR="00F803E8" w:rsidRPr="00F803E8" w:rsidRDefault="00F803E8" w:rsidP="00F803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Gjatë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gjitha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dëgjesave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zhvilluara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janë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mbajtur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shënim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rekomandimet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kërkesat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qytetarëve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cilat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janë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trajtuar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me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seriozitet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Bashkia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Kamëz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6F57FC" w14:textId="77777777" w:rsidR="00F803E8" w:rsidRPr="00F803E8" w:rsidRDefault="00F803E8" w:rsidP="00F803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gjitha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emërtimet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reja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rrugëve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janë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bërë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bazë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kërkesave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vetë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banorëve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total,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25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emërtime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rrugësh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janë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marrë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konsideratë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reflektuar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propozimet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komunitetit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8F54C8" w14:textId="77777777" w:rsidR="00F803E8" w:rsidRPr="00F803E8" w:rsidRDefault="00F803E8" w:rsidP="00F803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Gjithashtu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gjatë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dëgjesave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publike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projekt-buxhetet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janë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dhënë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rekomandime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tjera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qytetarët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grupet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interesit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cilat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janë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gjitha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marrë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parasysh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janë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reflektuar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dokumentet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03E8">
        <w:rPr>
          <w:rFonts w:ascii="Times New Roman" w:eastAsia="Times New Roman" w:hAnsi="Times New Roman" w:cs="Times New Roman"/>
          <w:sz w:val="24"/>
          <w:szCs w:val="24"/>
        </w:rPr>
        <w:t>përkatëse</w:t>
      </w:r>
      <w:proofErr w:type="spellEnd"/>
      <w:r w:rsidRPr="00F803E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9C3E3F" w14:textId="77777777" w:rsidR="009B1FB7" w:rsidRDefault="009B1FB7" w:rsidP="00CA0F95"/>
    <w:sectPr w:rsidR="009B1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34D51"/>
    <w:multiLevelType w:val="multilevel"/>
    <w:tmpl w:val="CAC45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0A4D22"/>
    <w:multiLevelType w:val="multilevel"/>
    <w:tmpl w:val="A61C2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0C1CC6"/>
    <w:multiLevelType w:val="multilevel"/>
    <w:tmpl w:val="01C41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F95"/>
    <w:rsid w:val="0008786C"/>
    <w:rsid w:val="00223C82"/>
    <w:rsid w:val="0047323B"/>
    <w:rsid w:val="00625779"/>
    <w:rsid w:val="009B1FB7"/>
    <w:rsid w:val="009E6977"/>
    <w:rsid w:val="00CA0F95"/>
    <w:rsid w:val="00CA1851"/>
    <w:rsid w:val="00F8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A3AFD"/>
  <w15:chartTrackingRefBased/>
  <w15:docId w15:val="{68E8A3AD-CB40-496B-86DD-2C0601FBA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E69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7323B"/>
    <w:rPr>
      <w:b/>
      <w:bCs/>
    </w:rPr>
  </w:style>
  <w:style w:type="paragraph" w:styleId="NormalWeb">
    <w:name w:val="Normal (Web)"/>
    <w:basedOn w:val="Normal"/>
    <w:uiPriority w:val="99"/>
    <w:unhideWhenUsed/>
    <w:rsid w:val="009E6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E6977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userm</dc:creator>
  <cp:keywords/>
  <dc:description/>
  <cp:lastModifiedBy>User</cp:lastModifiedBy>
  <cp:revision>2</cp:revision>
  <dcterms:created xsi:type="dcterms:W3CDTF">2025-09-04T07:50:00Z</dcterms:created>
  <dcterms:modified xsi:type="dcterms:W3CDTF">2025-09-04T07:50:00Z</dcterms:modified>
</cp:coreProperties>
</file>